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Shading1-Accent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260"/>
      </w:tblGrid>
      <w:tr w:rsidR="004400FA" w:rsidRPr="00F9101E" w14:paraId="01A4ADE4" w14:textId="77777777" w:rsidTr="00C474D3">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36D54A56" w14:textId="77777777" w:rsidR="004400FA" w:rsidRPr="00D05904" w:rsidRDefault="004400FA" w:rsidP="003E7F28">
            <w:pPr>
              <w:rPr>
                <w:rFonts w:eastAsia="Times New Roman" w:cstheme="minorHAnsi"/>
                <w:bCs w:val="0"/>
                <w:szCs w:val="18"/>
                <w:lang w:eastAsia="tr-TR"/>
              </w:rPr>
            </w:pPr>
            <w:r w:rsidRPr="00D05904">
              <w:rPr>
                <w:rFonts w:eastAsia="Times New Roman" w:cstheme="minorHAnsi"/>
                <w:bCs w:val="0"/>
                <w:color w:val="auto"/>
                <w:szCs w:val="18"/>
                <w:lang w:eastAsia="tr-TR"/>
              </w:rPr>
              <w:t>Amaç 1</w:t>
            </w:r>
          </w:p>
        </w:tc>
        <w:tc>
          <w:tcPr>
            <w:tcW w:w="6521" w:type="dxa"/>
            <w:gridSpan w:val="2"/>
            <w:tcBorders>
              <w:top w:val="none" w:sz="0" w:space="0" w:color="auto"/>
              <w:left w:val="none" w:sz="0" w:space="0" w:color="auto"/>
              <w:bottom w:val="none" w:sz="0" w:space="0" w:color="auto"/>
              <w:right w:val="none" w:sz="0" w:space="0" w:color="auto"/>
            </w:tcBorders>
            <w:vAlign w:val="center"/>
            <w:hideMark/>
          </w:tcPr>
          <w:p w14:paraId="2F91A647" w14:textId="77777777" w:rsidR="004400FA" w:rsidRPr="00D05904" w:rsidRDefault="004400FA" w:rsidP="00DD3A6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8"/>
                <w:lang w:eastAsia="tr-TR"/>
              </w:rPr>
            </w:pPr>
            <w:r w:rsidRPr="00D05904">
              <w:rPr>
                <w:rFonts w:eastAsia="Times New Roman" w:cstheme="minorHAnsi"/>
                <w:color w:val="000000"/>
                <w:szCs w:val="18"/>
                <w:lang w:eastAsia="tr-TR"/>
              </w:rPr>
              <w:t>Yenilikçi ve öğrenci merkezli bir yaklaşımla eğitim-öğretimin kalitesini artırarak ulusal ve uluslararası düzeyde tercih edilen üniversiteler arasına girmek.</w:t>
            </w:r>
          </w:p>
        </w:tc>
      </w:tr>
      <w:tr w:rsidR="004400FA" w:rsidRPr="00F9101E" w14:paraId="6EA970C4" w14:textId="77777777" w:rsidTr="00C474D3">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25AFAADE" w14:textId="77777777" w:rsidR="004400FA" w:rsidRPr="00F9101E" w:rsidRDefault="004400FA" w:rsidP="00C474D3">
            <w:pPr>
              <w:rPr>
                <w:rFonts w:eastAsia="Times New Roman" w:cstheme="minorHAnsi"/>
                <w:bCs w:val="0"/>
                <w:sz w:val="18"/>
                <w:szCs w:val="18"/>
                <w:lang w:eastAsia="tr-TR"/>
              </w:rPr>
            </w:pPr>
            <w:r w:rsidRPr="00F9101E">
              <w:rPr>
                <w:rFonts w:eastAsia="Times New Roman" w:cstheme="minorHAnsi"/>
                <w:bCs w:val="0"/>
                <w:sz w:val="18"/>
                <w:szCs w:val="18"/>
                <w:lang w:eastAsia="tr-TR"/>
              </w:rPr>
              <w:t>Hedef 1.1</w:t>
            </w:r>
          </w:p>
        </w:tc>
        <w:tc>
          <w:tcPr>
            <w:tcW w:w="6521" w:type="dxa"/>
            <w:gridSpan w:val="2"/>
            <w:tcBorders>
              <w:left w:val="none" w:sz="0" w:space="0" w:color="auto"/>
            </w:tcBorders>
            <w:vAlign w:val="center"/>
            <w:hideMark/>
          </w:tcPr>
          <w:p w14:paraId="5F3AD27A" w14:textId="77777777" w:rsidR="004400FA" w:rsidRPr="00F9101E" w:rsidRDefault="004400FA" w:rsidP="00FC5AF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color w:val="000000"/>
                <w:sz w:val="18"/>
                <w:szCs w:val="18"/>
                <w:lang w:eastAsia="tr-TR"/>
              </w:rPr>
              <w:t>Sektörel bazda bölgenin ihtiyaç duyduğu nitelikli insan gücünün yetiştirilmesi için yeni bölüm/program açmak.</w:t>
            </w:r>
          </w:p>
        </w:tc>
      </w:tr>
      <w:tr w:rsidR="00F40382" w:rsidRPr="00F9101E" w14:paraId="2FC599A2" w14:textId="77777777" w:rsidTr="00C474D3">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557FAA6" w14:textId="77777777" w:rsidR="00F40382" w:rsidRPr="00F9101E" w:rsidRDefault="00F40382" w:rsidP="00C474D3">
            <w:pPr>
              <w:rPr>
                <w:rFonts w:eastAsia="Times New Roman" w:cstheme="minorHAnsi"/>
                <w:bCs w:val="0"/>
                <w:sz w:val="18"/>
                <w:szCs w:val="18"/>
                <w:lang w:eastAsia="tr-TR"/>
              </w:rPr>
            </w:pPr>
            <w:r w:rsidRPr="00F3330D">
              <w:rPr>
                <w:rFonts w:eastAsia="Times New Roman" w:cstheme="minorHAnsi"/>
                <w:bCs w:val="0"/>
                <w:color w:val="FF0000"/>
                <w:sz w:val="18"/>
                <w:szCs w:val="18"/>
                <w:lang w:eastAsia="tr-TR"/>
              </w:rPr>
              <w:t>Sorumlu Birim</w:t>
            </w:r>
          </w:p>
        </w:tc>
        <w:tc>
          <w:tcPr>
            <w:tcW w:w="6521" w:type="dxa"/>
            <w:gridSpan w:val="2"/>
            <w:tcBorders>
              <w:left w:val="single" w:sz="4" w:space="0" w:color="auto"/>
            </w:tcBorders>
            <w:vAlign w:val="center"/>
          </w:tcPr>
          <w:p w14:paraId="4B379E6D" w14:textId="77777777" w:rsidR="00F40382" w:rsidRPr="00F3330D" w:rsidRDefault="00F40382" w:rsidP="00EB2E2D">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000000"/>
                <w:sz w:val="18"/>
                <w:szCs w:val="18"/>
                <w:lang w:eastAsia="tr-TR"/>
              </w:rPr>
            </w:pPr>
            <w:r w:rsidRPr="00F3330D">
              <w:rPr>
                <w:rFonts w:eastAsia="Times New Roman" w:cstheme="minorHAnsi"/>
                <w:b/>
                <w:color w:val="FF0000"/>
                <w:sz w:val="18"/>
                <w:szCs w:val="18"/>
                <w:lang w:eastAsia="tr-TR"/>
              </w:rPr>
              <w:t xml:space="preserve">Tüm Akademik Birimler, </w:t>
            </w:r>
            <w:r w:rsidR="00EB2E2D" w:rsidRPr="00F3330D">
              <w:rPr>
                <w:rFonts w:eastAsia="Times New Roman" w:cstheme="minorHAnsi"/>
                <w:b/>
                <w:color w:val="FF0000"/>
                <w:sz w:val="18"/>
                <w:szCs w:val="18"/>
                <w:lang w:eastAsia="tr-TR"/>
              </w:rPr>
              <w:t xml:space="preserve">Öğrenci İşleri Daire Başkanlığı </w:t>
            </w:r>
            <w:r w:rsidR="00EB2E2D">
              <w:rPr>
                <w:rFonts w:eastAsia="Times New Roman" w:cstheme="minorHAnsi"/>
                <w:b/>
                <w:color w:val="FF0000"/>
                <w:sz w:val="18"/>
                <w:szCs w:val="18"/>
                <w:lang w:eastAsia="tr-TR"/>
              </w:rPr>
              <w:t xml:space="preserve">, </w:t>
            </w:r>
            <w:r w:rsidR="002B0F57" w:rsidRPr="00F3330D">
              <w:rPr>
                <w:rFonts w:eastAsia="Times New Roman" w:cstheme="minorHAnsi"/>
                <w:b/>
                <w:color w:val="FF0000"/>
                <w:sz w:val="18"/>
                <w:szCs w:val="18"/>
                <w:lang w:eastAsia="tr-TR"/>
              </w:rPr>
              <w:t>Rektörlük</w:t>
            </w:r>
            <w:r w:rsidR="00EB2E2D">
              <w:rPr>
                <w:rFonts w:eastAsia="Times New Roman" w:cstheme="minorHAnsi"/>
                <w:b/>
                <w:color w:val="FF0000"/>
                <w:sz w:val="18"/>
                <w:szCs w:val="18"/>
                <w:lang w:eastAsia="tr-TR"/>
              </w:rPr>
              <w:t>,</w:t>
            </w:r>
          </w:p>
        </w:tc>
      </w:tr>
      <w:tr w:rsidR="00C474D3" w:rsidRPr="00F9101E" w14:paraId="2F43A8FC" w14:textId="77777777" w:rsidTr="00EB2E2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AA3B41E" w14:textId="77777777" w:rsidR="00C474D3" w:rsidRPr="00F9101E" w:rsidRDefault="00C474D3" w:rsidP="00C474D3">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hideMark/>
          </w:tcPr>
          <w:p w14:paraId="0541BBB1" w14:textId="77777777" w:rsidR="00C474D3" w:rsidRPr="00C474D3" w:rsidRDefault="00C474D3" w:rsidP="00C474D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5CA3224" w14:textId="77777777" w:rsidR="00C474D3" w:rsidRPr="00C474D3" w:rsidRDefault="00C474D3"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sidR="004134A7">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60" w:type="dxa"/>
            <w:tcBorders>
              <w:left w:val="single" w:sz="4" w:space="0" w:color="auto"/>
            </w:tcBorders>
            <w:hideMark/>
          </w:tcPr>
          <w:p w14:paraId="78F27BCC" w14:textId="77777777" w:rsidR="00C474D3" w:rsidRPr="00C474D3" w:rsidRDefault="00C474D3" w:rsidP="0046382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9843075" w14:textId="77777777" w:rsidR="00C474D3" w:rsidRPr="00C474D3" w:rsidRDefault="00C474D3"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sidR="004134A7">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C474D3" w:rsidRPr="00F9101E" w14:paraId="6C840CDB" w14:textId="77777777" w:rsidTr="00EB2E2D">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51B69307" w14:textId="77777777" w:rsidR="00C474D3" w:rsidRPr="00F9101E" w:rsidRDefault="00C474D3" w:rsidP="00C474D3">
            <w:pPr>
              <w:rPr>
                <w:rFonts w:eastAsia="Times New Roman" w:cstheme="minorHAnsi"/>
                <w:bCs w:val="0"/>
                <w:sz w:val="18"/>
                <w:szCs w:val="18"/>
                <w:lang w:eastAsia="tr-TR"/>
              </w:rPr>
            </w:pPr>
            <w:r w:rsidRPr="00F3330D">
              <w:rPr>
                <w:rFonts w:eastAsia="Times New Roman" w:cstheme="minorHAnsi"/>
                <w:bCs w:val="0"/>
                <w:color w:val="FF0000"/>
                <w:sz w:val="18"/>
                <w:szCs w:val="18"/>
                <w:lang w:eastAsia="tr-TR"/>
              </w:rPr>
              <w:t>PG1.1.1 Toplam bölüm sayısı</w:t>
            </w:r>
          </w:p>
        </w:tc>
        <w:tc>
          <w:tcPr>
            <w:tcW w:w="3261" w:type="dxa"/>
            <w:tcBorders>
              <w:left w:val="single" w:sz="4" w:space="0" w:color="auto"/>
              <w:bottom w:val="single" w:sz="4" w:space="0" w:color="auto"/>
              <w:right w:val="single" w:sz="4" w:space="0" w:color="auto"/>
            </w:tcBorders>
            <w:vAlign w:val="center"/>
          </w:tcPr>
          <w:p w14:paraId="64335852" w14:textId="40DD854A" w:rsidR="00C474D3" w:rsidRPr="00F9101E" w:rsidRDefault="00253468" w:rsidP="00F40382">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18"/>
                <w:szCs w:val="18"/>
                <w:lang w:eastAsia="tr-TR"/>
              </w:rPr>
            </w:pPr>
            <w:r>
              <w:rPr>
                <w:rFonts w:eastAsia="Times New Roman" w:cstheme="minorHAnsi"/>
                <w:color w:val="000000" w:themeColor="text1"/>
                <w:sz w:val="18"/>
                <w:szCs w:val="18"/>
                <w:lang w:eastAsia="tr-TR"/>
              </w:rPr>
              <w:t>3</w:t>
            </w:r>
          </w:p>
        </w:tc>
        <w:tc>
          <w:tcPr>
            <w:tcW w:w="3260" w:type="dxa"/>
            <w:tcBorders>
              <w:left w:val="single" w:sz="4" w:space="0" w:color="auto"/>
              <w:bottom w:val="single" w:sz="4" w:space="0" w:color="auto"/>
            </w:tcBorders>
            <w:vAlign w:val="center"/>
          </w:tcPr>
          <w:p w14:paraId="20D02765" w14:textId="0D4F2F11" w:rsidR="00C474D3" w:rsidRPr="00F9101E" w:rsidRDefault="00253468" w:rsidP="00F40382">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r>
      <w:tr w:rsidR="00F40382" w:rsidRPr="00F9101E" w14:paraId="12A278D1" w14:textId="77777777" w:rsidTr="00C474D3">
        <w:trPr>
          <w:cnfStyle w:val="000000100000" w:firstRow="0" w:lastRow="0" w:firstColumn="0" w:lastColumn="0" w:oddVBand="0" w:evenVBand="0" w:oddHBand="1" w:evenHBand="0" w:firstRowFirstColumn="0" w:firstRowLastColumn="0" w:lastRowFirstColumn="0" w:lastRowLastColumn="0"/>
          <w:trHeight w:val="145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0EE0C1F" w14:textId="77777777" w:rsidR="00F40382" w:rsidRPr="00F9101E" w:rsidRDefault="002B0F57" w:rsidP="00C474D3">
            <w:pPr>
              <w:rPr>
                <w:rFonts w:eastAsia="Times New Roman" w:cstheme="minorHAnsi"/>
                <w:sz w:val="18"/>
                <w:szCs w:val="18"/>
                <w:lang w:eastAsia="tr-TR"/>
              </w:rPr>
            </w:pPr>
            <w:r>
              <w:rPr>
                <w:rFonts w:eastAsia="Times New Roman" w:cstheme="minorHAnsi"/>
                <w:sz w:val="18"/>
                <w:szCs w:val="18"/>
                <w:lang w:eastAsia="tr-TR"/>
              </w:rPr>
              <w:t>Açıklama*</w:t>
            </w:r>
          </w:p>
        </w:tc>
        <w:tc>
          <w:tcPr>
            <w:tcW w:w="6521" w:type="dxa"/>
            <w:gridSpan w:val="2"/>
            <w:tcBorders>
              <w:left w:val="single" w:sz="4" w:space="0" w:color="auto"/>
            </w:tcBorders>
            <w:vAlign w:val="center"/>
          </w:tcPr>
          <w:p w14:paraId="6753BDBA" w14:textId="77777777" w:rsidR="00F40382" w:rsidRPr="00F9101E" w:rsidRDefault="00F40382" w:rsidP="00F4038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7B73226C" w14:textId="77777777" w:rsidTr="00EB2E2D">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E01A125"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tcPr>
          <w:p w14:paraId="1F9003A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72E7DC46"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60" w:type="dxa"/>
            <w:tcBorders>
              <w:left w:val="single" w:sz="4" w:space="0" w:color="auto"/>
            </w:tcBorders>
          </w:tcPr>
          <w:p w14:paraId="43FA70C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79C45162"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C474D3" w:rsidRPr="00F9101E" w14:paraId="70A3D7D9" w14:textId="77777777" w:rsidTr="00EB2E2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0AFC72F6" w14:textId="77777777" w:rsidR="00C474D3" w:rsidRPr="00F9101E" w:rsidRDefault="00C474D3" w:rsidP="00C474D3">
            <w:pPr>
              <w:rPr>
                <w:rFonts w:eastAsia="Times New Roman" w:cstheme="minorHAnsi"/>
                <w:bCs w:val="0"/>
                <w:sz w:val="18"/>
                <w:szCs w:val="18"/>
                <w:lang w:eastAsia="tr-TR"/>
              </w:rPr>
            </w:pPr>
            <w:r w:rsidRPr="00F3330D">
              <w:rPr>
                <w:rFonts w:eastAsia="Times New Roman" w:cstheme="minorHAnsi"/>
                <w:bCs w:val="0"/>
                <w:color w:val="FF0000"/>
                <w:sz w:val="18"/>
                <w:szCs w:val="18"/>
                <w:lang w:eastAsia="tr-TR"/>
              </w:rPr>
              <w:t>PG1.1.2 Toplam program sayısı</w:t>
            </w:r>
          </w:p>
        </w:tc>
        <w:tc>
          <w:tcPr>
            <w:tcW w:w="3261" w:type="dxa"/>
            <w:tcBorders>
              <w:left w:val="single" w:sz="4" w:space="0" w:color="auto"/>
              <w:right w:val="single" w:sz="4" w:space="0" w:color="auto"/>
            </w:tcBorders>
            <w:vAlign w:val="center"/>
          </w:tcPr>
          <w:p w14:paraId="11D3063C" w14:textId="31CD6815" w:rsidR="00C474D3" w:rsidRPr="00F9101E" w:rsidRDefault="00253468" w:rsidP="00F40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tr-TR"/>
              </w:rPr>
            </w:pPr>
            <w:r>
              <w:rPr>
                <w:rFonts w:eastAsia="Times New Roman" w:cstheme="minorHAnsi"/>
                <w:color w:val="000000" w:themeColor="text1"/>
                <w:sz w:val="18"/>
                <w:szCs w:val="18"/>
                <w:lang w:eastAsia="tr-TR"/>
              </w:rPr>
              <w:t>3</w:t>
            </w:r>
          </w:p>
        </w:tc>
        <w:tc>
          <w:tcPr>
            <w:tcW w:w="3260" w:type="dxa"/>
            <w:tcBorders>
              <w:left w:val="single" w:sz="4" w:space="0" w:color="auto"/>
            </w:tcBorders>
            <w:vAlign w:val="center"/>
          </w:tcPr>
          <w:p w14:paraId="67A2EE7B" w14:textId="5AA8EADA" w:rsidR="00C474D3" w:rsidRPr="00F9101E" w:rsidRDefault="00253468" w:rsidP="00F4038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3</w:t>
            </w:r>
          </w:p>
        </w:tc>
      </w:tr>
      <w:tr w:rsidR="00F40382" w:rsidRPr="00F9101E" w14:paraId="216C88C1" w14:textId="77777777" w:rsidTr="00C474D3">
        <w:trPr>
          <w:cnfStyle w:val="000000010000" w:firstRow="0" w:lastRow="0" w:firstColumn="0" w:lastColumn="0" w:oddVBand="0" w:evenVBand="0" w:oddHBand="0" w:evenHBand="1"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vAlign w:val="center"/>
          </w:tcPr>
          <w:p w14:paraId="589C80A3" w14:textId="77777777" w:rsidR="00F40382" w:rsidRPr="00F9101E" w:rsidRDefault="00F40382" w:rsidP="00C474D3">
            <w:pPr>
              <w:rPr>
                <w:rFonts w:eastAsia="Times New Roman" w:cstheme="minorHAnsi"/>
                <w:sz w:val="18"/>
                <w:szCs w:val="18"/>
                <w:lang w:eastAsia="tr-TR"/>
              </w:rPr>
            </w:pPr>
            <w:r>
              <w:rPr>
                <w:rFonts w:eastAsia="Times New Roman" w:cstheme="minorHAnsi"/>
                <w:sz w:val="18"/>
                <w:szCs w:val="18"/>
                <w:lang w:eastAsia="tr-TR"/>
              </w:rPr>
              <w:t>Açıklama</w:t>
            </w:r>
            <w:r w:rsidR="002B0F57">
              <w:rPr>
                <w:rFonts w:eastAsia="Times New Roman" w:cstheme="minorHAnsi"/>
                <w:sz w:val="18"/>
                <w:szCs w:val="18"/>
                <w:lang w:eastAsia="tr-TR"/>
              </w:rPr>
              <w:t>*</w:t>
            </w:r>
          </w:p>
        </w:tc>
        <w:tc>
          <w:tcPr>
            <w:tcW w:w="6521" w:type="dxa"/>
            <w:gridSpan w:val="2"/>
            <w:tcBorders>
              <w:left w:val="single" w:sz="4" w:space="0" w:color="auto"/>
            </w:tcBorders>
            <w:shd w:val="clear" w:color="auto" w:fill="auto"/>
            <w:vAlign w:val="center"/>
          </w:tcPr>
          <w:p w14:paraId="06FFE122" w14:textId="77777777" w:rsidR="00F40382" w:rsidRPr="00F9101E" w:rsidRDefault="00F40382" w:rsidP="00F4038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2B6290F4" w14:textId="77777777" w:rsidTr="00EB2E2D">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BC71ED1"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tcPr>
          <w:p w14:paraId="00F61571"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7BA13789"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60" w:type="dxa"/>
            <w:tcBorders>
              <w:left w:val="single" w:sz="4" w:space="0" w:color="auto"/>
            </w:tcBorders>
          </w:tcPr>
          <w:p w14:paraId="72DC7868"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F0419E8"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C474D3" w:rsidRPr="00F9101E" w14:paraId="4EDD439D" w14:textId="77777777" w:rsidTr="00EB2E2D">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7F5FB8E7" w14:textId="77777777" w:rsidR="00C474D3" w:rsidRPr="00F9101E" w:rsidRDefault="00C474D3" w:rsidP="00C474D3">
            <w:pPr>
              <w:rPr>
                <w:rFonts w:eastAsia="Times New Roman" w:cstheme="minorHAnsi"/>
                <w:bCs w:val="0"/>
                <w:sz w:val="18"/>
                <w:szCs w:val="18"/>
                <w:lang w:eastAsia="tr-TR"/>
              </w:rPr>
            </w:pPr>
            <w:r w:rsidRPr="00F3330D">
              <w:rPr>
                <w:rFonts w:eastAsia="Times New Roman" w:cstheme="minorHAnsi"/>
                <w:bCs w:val="0"/>
                <w:color w:val="FF0000"/>
                <w:sz w:val="18"/>
                <w:szCs w:val="18"/>
                <w:lang w:eastAsia="tr-TR"/>
              </w:rPr>
              <w:t>PG1.1.3 Toplam yüksek lisans programı</w:t>
            </w:r>
          </w:p>
        </w:tc>
        <w:tc>
          <w:tcPr>
            <w:tcW w:w="3261" w:type="dxa"/>
            <w:tcBorders>
              <w:left w:val="single" w:sz="4" w:space="0" w:color="auto"/>
              <w:right w:val="single" w:sz="4" w:space="0" w:color="auto"/>
            </w:tcBorders>
            <w:vAlign w:val="center"/>
          </w:tcPr>
          <w:p w14:paraId="16457513" w14:textId="61F976BA" w:rsidR="00C474D3" w:rsidRPr="00F9101E" w:rsidRDefault="00253468" w:rsidP="00F40382">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themeColor="text1"/>
                <w:sz w:val="18"/>
                <w:szCs w:val="18"/>
                <w:lang w:eastAsia="tr-TR"/>
              </w:rPr>
            </w:pPr>
            <w:r>
              <w:rPr>
                <w:rFonts w:eastAsia="Times New Roman" w:cstheme="minorHAnsi"/>
                <w:color w:val="000000" w:themeColor="text1"/>
                <w:sz w:val="18"/>
                <w:szCs w:val="18"/>
                <w:lang w:eastAsia="tr-TR"/>
              </w:rPr>
              <w:t>0</w:t>
            </w:r>
          </w:p>
        </w:tc>
        <w:tc>
          <w:tcPr>
            <w:tcW w:w="3260" w:type="dxa"/>
            <w:tcBorders>
              <w:left w:val="single" w:sz="4" w:space="0" w:color="auto"/>
            </w:tcBorders>
            <w:vAlign w:val="center"/>
          </w:tcPr>
          <w:p w14:paraId="01A916D3" w14:textId="3A4CAE1D" w:rsidR="00C474D3" w:rsidRPr="00F9101E" w:rsidRDefault="00253468" w:rsidP="00F40382">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r>
      <w:tr w:rsidR="00F40382" w:rsidRPr="00F9101E" w14:paraId="393C0E99" w14:textId="77777777" w:rsidTr="00C474D3">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977C943" w14:textId="77777777" w:rsidR="00F40382" w:rsidRPr="00F9101E" w:rsidRDefault="00F40382" w:rsidP="00C474D3">
            <w:pPr>
              <w:rPr>
                <w:rFonts w:eastAsia="Times New Roman" w:cstheme="minorHAnsi"/>
                <w:sz w:val="18"/>
                <w:szCs w:val="18"/>
                <w:lang w:eastAsia="tr-TR"/>
              </w:rPr>
            </w:pPr>
            <w:r>
              <w:rPr>
                <w:rFonts w:eastAsia="Times New Roman" w:cstheme="minorHAnsi"/>
                <w:sz w:val="18"/>
                <w:szCs w:val="18"/>
                <w:lang w:eastAsia="tr-TR"/>
              </w:rPr>
              <w:t xml:space="preserve">Açıklama </w:t>
            </w:r>
            <w:r w:rsidR="002B0F57">
              <w:rPr>
                <w:rFonts w:eastAsia="Times New Roman" w:cstheme="minorHAnsi"/>
                <w:sz w:val="18"/>
                <w:szCs w:val="18"/>
                <w:lang w:eastAsia="tr-TR"/>
              </w:rPr>
              <w:t>*</w:t>
            </w:r>
          </w:p>
        </w:tc>
        <w:tc>
          <w:tcPr>
            <w:tcW w:w="6521" w:type="dxa"/>
            <w:gridSpan w:val="2"/>
            <w:tcBorders>
              <w:left w:val="single" w:sz="4" w:space="0" w:color="auto"/>
            </w:tcBorders>
            <w:vAlign w:val="center"/>
          </w:tcPr>
          <w:p w14:paraId="2370CB82" w14:textId="043C7B28" w:rsidR="00F40382" w:rsidRPr="00F9101E" w:rsidRDefault="00AF6C46" w:rsidP="00F4038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2022 yılının ilk altı aylık döneminde Fakültemizde Fizyoterapi Bölümü ve Hemşirelik Anabilimdalı’nda “ Çocuk Sağlığı ve Hastalıkları Hemşireliği” yüksek lisans programı açılması onaylanmıştır.</w:t>
            </w:r>
          </w:p>
        </w:tc>
      </w:tr>
    </w:tbl>
    <w:p w14:paraId="5008CB4A" w14:textId="77777777" w:rsidR="004400FA" w:rsidRPr="00F9101E" w:rsidRDefault="004400FA" w:rsidP="004400FA">
      <w:pPr>
        <w:rPr>
          <w:rFonts w:cstheme="minorHAnsi"/>
          <w:sz w:val="18"/>
          <w:szCs w:val="18"/>
        </w:rPr>
      </w:pPr>
    </w:p>
    <w:p w14:paraId="7C6BA933" w14:textId="77777777" w:rsidR="004808EF" w:rsidRDefault="002B0F57" w:rsidP="004400FA">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rsidR="00325F82">
        <w:t xml:space="preserve">edbirlere ayrıntılı </w:t>
      </w:r>
      <w:r w:rsidRPr="00463821">
        <w:t>yer verilir.</w:t>
      </w:r>
    </w:p>
    <w:p w14:paraId="49470921" w14:textId="77777777" w:rsidR="002B0F57" w:rsidRPr="00463821" w:rsidRDefault="002B0F57" w:rsidP="004400FA">
      <w:r w:rsidRPr="00463821">
        <w:t>** Gönderilen bilgiler doğru, güvenilir, tam ve anlaşılabilir olmalıdır.</w:t>
      </w:r>
    </w:p>
    <w:p w14:paraId="45361DB7" w14:textId="77777777" w:rsidR="002B0F57" w:rsidRDefault="002B0F57" w:rsidP="004400FA">
      <w:r w:rsidRPr="00463821">
        <w:t>*** Veriler İzleme Dönemindeki Gerçekleşme Değeri kısmına yazılacaktır.</w:t>
      </w:r>
    </w:p>
    <w:p w14:paraId="481ED071" w14:textId="77777777" w:rsidR="001236FB" w:rsidRDefault="001236FB" w:rsidP="004400FA"/>
    <w:p w14:paraId="612F6C85" w14:textId="77777777" w:rsidR="001236FB" w:rsidRDefault="001236FB" w:rsidP="004400FA"/>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251"/>
        <w:gridCol w:w="8"/>
      </w:tblGrid>
      <w:tr w:rsidR="001E2C6D" w:rsidRPr="00F9101E" w14:paraId="0D922D42" w14:textId="77777777" w:rsidTr="001E2C6D">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7363129D" w14:textId="77777777" w:rsidR="001E2C6D" w:rsidRPr="00D05904" w:rsidRDefault="001E2C6D" w:rsidP="001E2C6D">
            <w:pPr>
              <w:rPr>
                <w:rFonts w:eastAsia="Times New Roman" w:cstheme="minorHAnsi"/>
                <w:bCs w:val="0"/>
                <w:szCs w:val="18"/>
                <w:lang w:eastAsia="tr-TR"/>
              </w:rPr>
            </w:pPr>
            <w:r w:rsidRPr="00D05904">
              <w:rPr>
                <w:rFonts w:eastAsia="Times New Roman" w:cstheme="minorHAnsi"/>
                <w:bCs w:val="0"/>
                <w:color w:val="auto"/>
                <w:szCs w:val="18"/>
                <w:lang w:eastAsia="tr-TR"/>
              </w:rPr>
              <w:lastRenderedPageBreak/>
              <w:t>Amaç 1</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3ACE0B3E" w14:textId="77777777" w:rsidR="001E2C6D" w:rsidRPr="00D05904" w:rsidRDefault="001E2C6D" w:rsidP="001E2C6D">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8"/>
                <w:lang w:eastAsia="tr-TR"/>
              </w:rPr>
            </w:pPr>
            <w:r w:rsidRPr="00D05904">
              <w:rPr>
                <w:rFonts w:eastAsia="Times New Roman" w:cstheme="minorHAnsi"/>
                <w:color w:val="000000"/>
                <w:szCs w:val="18"/>
                <w:lang w:eastAsia="tr-TR"/>
              </w:rPr>
              <w:t>Yenilikçi ve öğrenci merkezli bir yaklaşımla eğitim-öğretimin kalitesini artırarak ulusal ve uluslararası düzeyde tercih edilen üniversiteler arasına girmek.</w:t>
            </w:r>
          </w:p>
        </w:tc>
      </w:tr>
      <w:tr w:rsidR="001E2C6D" w:rsidRPr="00F9101E" w14:paraId="7AA8EF2E" w14:textId="77777777" w:rsidTr="001E2C6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3BDEE763" w14:textId="77777777" w:rsidR="001E2C6D" w:rsidRPr="00F9101E" w:rsidRDefault="001E2C6D" w:rsidP="001E2C6D">
            <w:pPr>
              <w:rPr>
                <w:rFonts w:eastAsia="Times New Roman" w:cstheme="minorHAnsi"/>
                <w:bCs w:val="0"/>
                <w:sz w:val="18"/>
                <w:szCs w:val="18"/>
                <w:lang w:eastAsia="tr-TR"/>
              </w:rPr>
            </w:pPr>
            <w:r>
              <w:rPr>
                <w:rFonts w:eastAsia="Times New Roman" w:cstheme="minorHAnsi"/>
                <w:bCs w:val="0"/>
                <w:sz w:val="18"/>
                <w:szCs w:val="18"/>
                <w:lang w:eastAsia="tr-TR"/>
              </w:rPr>
              <w:t>Hedef 1.2</w:t>
            </w:r>
          </w:p>
        </w:tc>
        <w:tc>
          <w:tcPr>
            <w:tcW w:w="6520" w:type="dxa"/>
            <w:gridSpan w:val="3"/>
            <w:tcBorders>
              <w:left w:val="none" w:sz="0" w:space="0" w:color="auto"/>
            </w:tcBorders>
            <w:vAlign w:val="center"/>
            <w:hideMark/>
          </w:tcPr>
          <w:p w14:paraId="715F9375" w14:textId="77777777" w:rsidR="001E2C6D" w:rsidRPr="00F9101E" w:rsidRDefault="001E2C6D" w:rsidP="001E2C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color w:val="000000"/>
                <w:sz w:val="18"/>
                <w:szCs w:val="18"/>
                <w:lang w:eastAsia="tr-TR"/>
              </w:rPr>
              <w:t>Akademisyen başına düşen bilimsel ulusal ve uluslararası yayın oranını (bilimsel yayın/akademisyen) yıllık %1 artırmak</w:t>
            </w:r>
            <w:r>
              <w:rPr>
                <w:rFonts w:eastAsia="Times New Roman" w:cstheme="minorHAnsi"/>
                <w:color w:val="000000"/>
                <w:sz w:val="18"/>
                <w:szCs w:val="18"/>
                <w:lang w:eastAsia="tr-TR"/>
              </w:rPr>
              <w:t>.</w:t>
            </w:r>
          </w:p>
        </w:tc>
      </w:tr>
      <w:tr w:rsidR="001E2C6D" w:rsidRPr="00F9101E" w14:paraId="2DDB0097" w14:textId="77777777" w:rsidTr="001E2C6D">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tcPr>
          <w:p w14:paraId="3DECA555" w14:textId="77777777" w:rsidR="001E2C6D" w:rsidRPr="00F9101E" w:rsidRDefault="001E2C6D" w:rsidP="001E2C6D">
            <w:pPr>
              <w:rPr>
                <w:rFonts w:eastAsia="Times New Roman" w:cstheme="minorHAnsi"/>
                <w:bCs w:val="0"/>
                <w:sz w:val="18"/>
                <w:szCs w:val="18"/>
                <w:lang w:eastAsia="tr-TR"/>
              </w:rPr>
            </w:pPr>
            <w:r w:rsidRPr="00F3330D">
              <w:rPr>
                <w:rFonts w:eastAsia="Times New Roman" w:cstheme="minorHAnsi"/>
                <w:bCs w:val="0"/>
                <w:color w:val="FF0000"/>
                <w:sz w:val="18"/>
                <w:szCs w:val="18"/>
                <w:lang w:eastAsia="tr-TR"/>
              </w:rPr>
              <w:t>Sorumlu Birim</w:t>
            </w:r>
          </w:p>
        </w:tc>
        <w:tc>
          <w:tcPr>
            <w:tcW w:w="6520" w:type="dxa"/>
            <w:gridSpan w:val="3"/>
            <w:tcBorders>
              <w:left w:val="none" w:sz="0" w:space="0" w:color="auto"/>
            </w:tcBorders>
            <w:vAlign w:val="center"/>
          </w:tcPr>
          <w:p w14:paraId="3A8F7DD4" w14:textId="77777777" w:rsidR="001E2C6D" w:rsidRPr="00EB2E2D" w:rsidRDefault="00F40382" w:rsidP="001E2C6D">
            <w:pPr>
              <w:cnfStyle w:val="000000010000" w:firstRow="0" w:lastRow="0" w:firstColumn="0" w:lastColumn="0" w:oddVBand="0" w:evenVBand="0" w:oddHBand="0" w:evenHBand="1" w:firstRowFirstColumn="0" w:firstRowLastColumn="0" w:lastRowFirstColumn="0" w:lastRowLastColumn="0"/>
              <w:rPr>
                <w:rFonts w:eastAsia="Times New Roman" w:cstheme="minorHAnsi"/>
                <w:b/>
                <w:bCs/>
                <w:sz w:val="20"/>
                <w:szCs w:val="20"/>
                <w:lang w:eastAsia="tr-TR"/>
              </w:rPr>
            </w:pPr>
            <w:r w:rsidRPr="00EB2E2D">
              <w:rPr>
                <w:rFonts w:eastAsia="Times New Roman" w:cstheme="minorHAnsi"/>
                <w:b/>
                <w:bCs/>
                <w:color w:val="FF0000"/>
                <w:sz w:val="18"/>
                <w:szCs w:val="20"/>
                <w:lang w:eastAsia="tr-TR"/>
              </w:rPr>
              <w:t xml:space="preserve">Tüm Akademik Birimler, </w:t>
            </w:r>
            <w:r w:rsidR="00EB2E2D" w:rsidRPr="00EB2E2D">
              <w:rPr>
                <w:rFonts w:eastAsia="Times New Roman" w:cstheme="minorHAnsi"/>
                <w:b/>
                <w:bCs/>
                <w:color w:val="FF0000"/>
                <w:sz w:val="18"/>
                <w:szCs w:val="20"/>
                <w:lang w:eastAsia="tr-TR"/>
              </w:rPr>
              <w:t xml:space="preserve">Basın ve Halkla İlişkiler Danışmanlığı, </w:t>
            </w:r>
            <w:r w:rsidRPr="00EB2E2D">
              <w:rPr>
                <w:rFonts w:eastAsia="Times New Roman" w:cstheme="minorHAnsi"/>
                <w:b/>
                <w:color w:val="FF0000"/>
                <w:sz w:val="18"/>
                <w:szCs w:val="20"/>
                <w:lang w:eastAsia="tr-TR"/>
              </w:rPr>
              <w:t>Rektörlük</w:t>
            </w:r>
          </w:p>
        </w:tc>
      </w:tr>
      <w:tr w:rsidR="004134A7" w:rsidRPr="00F9101E" w14:paraId="1282EDA7" w14:textId="77777777" w:rsidTr="00EB2E2D">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45B25AC6"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none" w:sz="0" w:space="0" w:color="auto"/>
              <w:right w:val="none" w:sz="0" w:space="0" w:color="auto"/>
            </w:tcBorders>
            <w:hideMark/>
          </w:tcPr>
          <w:p w14:paraId="6651476D"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72E173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9" w:type="dxa"/>
            <w:gridSpan w:val="2"/>
            <w:tcBorders>
              <w:left w:val="none" w:sz="0" w:space="0" w:color="auto"/>
            </w:tcBorders>
            <w:hideMark/>
          </w:tcPr>
          <w:p w14:paraId="1E3D3AB3"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E01B4D4"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C474D3" w:rsidRPr="00F9101E" w14:paraId="7081AB10" w14:textId="77777777" w:rsidTr="00EB2E2D">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43E3E1D4" w14:textId="77777777" w:rsidR="00C474D3" w:rsidRPr="00F9101E" w:rsidRDefault="00C474D3" w:rsidP="00C474D3">
            <w:pPr>
              <w:rPr>
                <w:rFonts w:eastAsia="Times New Roman" w:cstheme="minorHAnsi"/>
                <w:bCs w:val="0"/>
                <w:sz w:val="18"/>
                <w:szCs w:val="18"/>
                <w:lang w:eastAsia="tr-TR"/>
              </w:rPr>
            </w:pPr>
            <w:r w:rsidRPr="00F3330D">
              <w:rPr>
                <w:rFonts w:eastAsia="Times New Roman" w:cstheme="minorHAnsi"/>
                <w:bCs w:val="0"/>
                <w:color w:val="FF0000"/>
                <w:sz w:val="18"/>
                <w:szCs w:val="18"/>
                <w:lang w:eastAsia="tr-TR"/>
              </w:rPr>
              <w:t>PG1.2.1 Akademisyen başına düşen bilimsel yayın oranı</w:t>
            </w:r>
          </w:p>
        </w:tc>
        <w:tc>
          <w:tcPr>
            <w:tcW w:w="3261" w:type="dxa"/>
            <w:tcBorders>
              <w:left w:val="none" w:sz="0" w:space="0" w:color="auto"/>
              <w:right w:val="none" w:sz="0" w:space="0" w:color="auto"/>
            </w:tcBorders>
          </w:tcPr>
          <w:p w14:paraId="185B6AC5" w14:textId="52EEC7E2" w:rsidR="00C474D3" w:rsidRPr="00F9101E" w:rsidRDefault="00253468" w:rsidP="001E2C6D">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c>
          <w:tcPr>
            <w:tcW w:w="3251" w:type="dxa"/>
            <w:tcBorders>
              <w:left w:val="none" w:sz="0" w:space="0" w:color="auto"/>
            </w:tcBorders>
            <w:vAlign w:val="center"/>
          </w:tcPr>
          <w:p w14:paraId="061BB880" w14:textId="13758824" w:rsidR="00C474D3" w:rsidRPr="00F9101E" w:rsidRDefault="00AF6C46" w:rsidP="001E2C6D">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r>
      <w:tr w:rsidR="00192868" w:rsidRPr="00F9101E" w14:paraId="52BFB501" w14:textId="77777777" w:rsidTr="00C474D3">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tcPr>
          <w:p w14:paraId="398C773B" w14:textId="77777777" w:rsidR="00192868" w:rsidRPr="00F9101E" w:rsidRDefault="00192868" w:rsidP="00192868">
            <w:pPr>
              <w:jc w:val="both"/>
              <w:rPr>
                <w:rFonts w:eastAsia="Times New Roman" w:cstheme="minorHAnsi"/>
                <w:sz w:val="18"/>
                <w:szCs w:val="18"/>
                <w:lang w:eastAsia="tr-TR"/>
              </w:rPr>
            </w:pPr>
            <w:r>
              <w:rPr>
                <w:rFonts w:eastAsia="Times New Roman" w:cstheme="minorHAnsi"/>
                <w:sz w:val="18"/>
                <w:szCs w:val="18"/>
                <w:lang w:eastAsia="tr-TR"/>
              </w:rPr>
              <w:t>Açıklama</w:t>
            </w:r>
            <w:r w:rsidR="002B0F57">
              <w:rPr>
                <w:rFonts w:eastAsia="Times New Roman" w:cstheme="minorHAnsi"/>
                <w:sz w:val="18"/>
                <w:szCs w:val="18"/>
                <w:lang w:eastAsia="tr-TR"/>
              </w:rPr>
              <w:t>*</w:t>
            </w:r>
          </w:p>
        </w:tc>
        <w:tc>
          <w:tcPr>
            <w:tcW w:w="6520" w:type="dxa"/>
            <w:gridSpan w:val="3"/>
            <w:tcBorders>
              <w:left w:val="none" w:sz="0" w:space="0" w:color="auto"/>
            </w:tcBorders>
            <w:vAlign w:val="center"/>
          </w:tcPr>
          <w:p w14:paraId="5CC6D3FF" w14:textId="3460B080" w:rsidR="00192868" w:rsidRPr="00F9101E" w:rsidRDefault="00AF6C46" w:rsidP="0019286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2022 yıl sonunda değerin yükseltilmesi hedeflenmektedir.</w:t>
            </w:r>
          </w:p>
        </w:tc>
      </w:tr>
    </w:tbl>
    <w:p w14:paraId="1F8FB943" w14:textId="77777777" w:rsidR="004400FA" w:rsidRDefault="004400FA" w:rsidP="004400FA">
      <w:pPr>
        <w:rPr>
          <w:rFonts w:cstheme="minorHAnsi"/>
          <w:sz w:val="18"/>
          <w:szCs w:val="18"/>
        </w:rPr>
      </w:pPr>
    </w:p>
    <w:p w14:paraId="67C30745" w14:textId="77777777" w:rsidR="004400FA" w:rsidRDefault="004400FA" w:rsidP="004400FA">
      <w:pPr>
        <w:rPr>
          <w:rFonts w:cstheme="minorHAnsi"/>
          <w:sz w:val="18"/>
          <w:szCs w:val="18"/>
        </w:rPr>
      </w:pPr>
    </w:p>
    <w:p w14:paraId="3FFACA4B"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132F6C20" w14:textId="77777777" w:rsidR="00C474D3" w:rsidRPr="00463821" w:rsidRDefault="00C474D3" w:rsidP="00C474D3">
      <w:r w:rsidRPr="00463821">
        <w:t>** Gönderilen bilgiler doğru, güvenilir, tam ve anlaşılabilir olmalıdır.</w:t>
      </w:r>
    </w:p>
    <w:p w14:paraId="1D53C90A" w14:textId="77777777" w:rsidR="00C474D3" w:rsidRDefault="00C474D3" w:rsidP="00C474D3">
      <w:r w:rsidRPr="00463821">
        <w:t>*** Veriler İzleme Dönemindeki Gerçekleşme Değeri kısmına yazılacaktır.</w:t>
      </w:r>
    </w:p>
    <w:p w14:paraId="32544E10" w14:textId="77777777" w:rsidR="001E2C6D" w:rsidRDefault="001E2C6D" w:rsidP="004400FA">
      <w:pPr>
        <w:rPr>
          <w:rFonts w:cstheme="minorHAnsi"/>
          <w:sz w:val="18"/>
          <w:szCs w:val="18"/>
        </w:rPr>
      </w:pPr>
    </w:p>
    <w:p w14:paraId="674395F3" w14:textId="77777777" w:rsidR="001E2C6D" w:rsidRDefault="001E2C6D" w:rsidP="004400FA">
      <w:pPr>
        <w:rPr>
          <w:rFonts w:cstheme="minorHAnsi"/>
          <w:sz w:val="18"/>
          <w:szCs w:val="18"/>
        </w:rPr>
      </w:pPr>
    </w:p>
    <w:p w14:paraId="26DC78D3" w14:textId="77777777" w:rsidR="001E2C6D" w:rsidRDefault="001E2C6D" w:rsidP="004400FA">
      <w:pPr>
        <w:rPr>
          <w:rFonts w:cstheme="minorHAnsi"/>
          <w:sz w:val="18"/>
          <w:szCs w:val="18"/>
        </w:rPr>
      </w:pPr>
    </w:p>
    <w:p w14:paraId="7313FF8E" w14:textId="77777777" w:rsidR="00C474D3" w:rsidRDefault="00C474D3" w:rsidP="004400FA">
      <w:pPr>
        <w:rPr>
          <w:rFonts w:cstheme="minorHAnsi"/>
          <w:sz w:val="18"/>
          <w:szCs w:val="18"/>
        </w:rPr>
      </w:pPr>
    </w:p>
    <w:p w14:paraId="613FE0AC" w14:textId="77777777" w:rsidR="001E2C6D" w:rsidRDefault="001E2C6D" w:rsidP="004400FA">
      <w:pPr>
        <w:rPr>
          <w:rFonts w:cstheme="minorHAnsi"/>
          <w:sz w:val="18"/>
          <w:szCs w:val="18"/>
        </w:rPr>
      </w:pPr>
    </w:p>
    <w:p w14:paraId="6A9B0A83" w14:textId="77777777" w:rsidR="001E2C6D" w:rsidRDefault="001E2C6D" w:rsidP="004400FA">
      <w:pPr>
        <w:rPr>
          <w:rFonts w:cstheme="minorHAnsi"/>
          <w:sz w:val="18"/>
          <w:szCs w:val="18"/>
        </w:rPr>
      </w:pPr>
    </w:p>
    <w:p w14:paraId="58EF303C" w14:textId="77777777" w:rsidR="001236FB" w:rsidRDefault="001236FB" w:rsidP="004400FA">
      <w:pPr>
        <w:rPr>
          <w:rFonts w:cstheme="minorHAnsi"/>
          <w:sz w:val="18"/>
          <w:szCs w:val="18"/>
        </w:rPr>
      </w:pPr>
    </w:p>
    <w:p w14:paraId="6B1A562B" w14:textId="77777777" w:rsidR="001236FB" w:rsidRDefault="001236FB" w:rsidP="004400FA">
      <w:pPr>
        <w:rPr>
          <w:rFonts w:cstheme="minorHAnsi"/>
          <w:sz w:val="18"/>
          <w:szCs w:val="18"/>
        </w:rPr>
      </w:pPr>
    </w:p>
    <w:p w14:paraId="6C68B0CC" w14:textId="77777777" w:rsidR="001236FB" w:rsidRDefault="001236FB" w:rsidP="004400FA">
      <w:pPr>
        <w:rPr>
          <w:rFonts w:cstheme="minorHAnsi"/>
          <w:sz w:val="18"/>
          <w:szCs w:val="18"/>
        </w:rPr>
      </w:pPr>
    </w:p>
    <w:p w14:paraId="075361A6" w14:textId="77777777" w:rsidR="001236FB" w:rsidRDefault="001236FB" w:rsidP="004400FA">
      <w:pPr>
        <w:rPr>
          <w:rFonts w:cstheme="minorHAnsi"/>
          <w:sz w:val="18"/>
          <w:szCs w:val="18"/>
        </w:rPr>
      </w:pPr>
    </w:p>
    <w:p w14:paraId="24D5C133" w14:textId="77777777" w:rsidR="001E2C6D" w:rsidRDefault="001E2C6D" w:rsidP="004400FA">
      <w:pPr>
        <w:rPr>
          <w:rFonts w:cstheme="minorHAnsi"/>
          <w:sz w:val="18"/>
          <w:szCs w:val="18"/>
        </w:rPr>
      </w:pPr>
    </w:p>
    <w:tbl>
      <w:tblPr>
        <w:tblStyle w:val="MediumShading1-Accent1"/>
        <w:tblW w:w="93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29"/>
        <w:gridCol w:w="3383"/>
        <w:gridCol w:w="8"/>
      </w:tblGrid>
      <w:tr w:rsidR="001E2C6D" w:rsidRPr="00F9101E" w14:paraId="604D6554" w14:textId="77777777" w:rsidTr="004B5512">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3761753B" w14:textId="77777777" w:rsidR="001E2C6D" w:rsidRPr="00D05904" w:rsidRDefault="001E2C6D" w:rsidP="001E2C6D">
            <w:pPr>
              <w:rPr>
                <w:rFonts w:eastAsia="Times New Roman" w:cstheme="minorHAnsi"/>
                <w:bCs w:val="0"/>
                <w:szCs w:val="18"/>
                <w:lang w:eastAsia="tr-TR"/>
              </w:rPr>
            </w:pPr>
            <w:r w:rsidRPr="00D05904">
              <w:rPr>
                <w:rFonts w:eastAsia="Times New Roman" w:cstheme="minorHAnsi"/>
                <w:bCs w:val="0"/>
                <w:color w:val="auto"/>
                <w:szCs w:val="18"/>
                <w:lang w:eastAsia="tr-TR"/>
              </w:rPr>
              <w:lastRenderedPageBreak/>
              <w:t>Amaç 1</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30DB18A6" w14:textId="77777777" w:rsidR="001E2C6D" w:rsidRPr="00D05904" w:rsidRDefault="001E2C6D" w:rsidP="001E2C6D">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8"/>
                <w:lang w:eastAsia="tr-TR"/>
              </w:rPr>
            </w:pPr>
            <w:r w:rsidRPr="00D05904">
              <w:rPr>
                <w:rFonts w:eastAsia="Times New Roman" w:cstheme="minorHAnsi"/>
                <w:color w:val="000000"/>
                <w:szCs w:val="18"/>
                <w:lang w:eastAsia="tr-TR"/>
              </w:rPr>
              <w:t>Yenilikçi ve öğrenci merkezli bir yaklaşımla eğitim-öğretimin kalitesini artırarak ulusal ve uluslararası düzeyde tercih edilen üniversiteler arasına girmek.</w:t>
            </w:r>
          </w:p>
        </w:tc>
      </w:tr>
      <w:tr w:rsidR="001E2C6D" w:rsidRPr="00F9101E" w14:paraId="5562CBA6" w14:textId="77777777" w:rsidTr="004B5512">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14353D3B" w14:textId="77777777" w:rsidR="001E2C6D" w:rsidRPr="00F9101E" w:rsidRDefault="001E2C6D" w:rsidP="001E2C6D">
            <w:pPr>
              <w:rPr>
                <w:rFonts w:eastAsia="Times New Roman" w:cstheme="minorHAnsi"/>
                <w:bCs w:val="0"/>
                <w:sz w:val="18"/>
                <w:szCs w:val="18"/>
                <w:lang w:eastAsia="tr-TR"/>
              </w:rPr>
            </w:pPr>
            <w:r>
              <w:rPr>
                <w:rFonts w:eastAsia="Times New Roman" w:cstheme="minorHAnsi"/>
                <w:bCs w:val="0"/>
                <w:sz w:val="18"/>
                <w:szCs w:val="18"/>
                <w:lang w:eastAsia="tr-TR"/>
              </w:rPr>
              <w:t>Hedef 1.3</w:t>
            </w:r>
          </w:p>
        </w:tc>
        <w:tc>
          <w:tcPr>
            <w:tcW w:w="6520" w:type="dxa"/>
            <w:gridSpan w:val="3"/>
            <w:tcBorders>
              <w:left w:val="none" w:sz="0" w:space="0" w:color="auto"/>
            </w:tcBorders>
            <w:vAlign w:val="center"/>
            <w:hideMark/>
          </w:tcPr>
          <w:p w14:paraId="597AC19F" w14:textId="77777777" w:rsidR="001E2C6D" w:rsidRPr="00F9101E" w:rsidRDefault="001E2C6D" w:rsidP="001E2C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color w:val="000000"/>
                <w:sz w:val="18"/>
                <w:szCs w:val="18"/>
                <w:lang w:eastAsia="tr-TR"/>
              </w:rPr>
              <w:t>Üniversitenin tanıtımı için yılda azami 2 uluslararası, 6 ulusal bilimsel etkinlik yapmak/düzenlemek.</w:t>
            </w:r>
          </w:p>
        </w:tc>
      </w:tr>
      <w:tr w:rsidR="001E2C6D" w:rsidRPr="00F9101E" w14:paraId="127DE373" w14:textId="77777777" w:rsidTr="004B5512">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tcPr>
          <w:p w14:paraId="4A2B85CE" w14:textId="77777777" w:rsidR="001E2C6D" w:rsidRPr="00F3330D" w:rsidRDefault="001E2C6D" w:rsidP="001E2C6D">
            <w:pPr>
              <w:rPr>
                <w:rFonts w:eastAsia="Times New Roman" w:cstheme="minorHAnsi"/>
                <w:bCs w:val="0"/>
                <w:color w:val="FF0000"/>
                <w:sz w:val="18"/>
                <w:szCs w:val="18"/>
                <w:lang w:eastAsia="tr-TR"/>
              </w:rPr>
            </w:pPr>
            <w:r w:rsidRPr="00F3330D">
              <w:rPr>
                <w:rFonts w:eastAsia="Times New Roman" w:cstheme="minorHAnsi"/>
                <w:bCs w:val="0"/>
                <w:color w:val="FF0000"/>
                <w:sz w:val="18"/>
                <w:szCs w:val="18"/>
                <w:lang w:eastAsia="tr-TR"/>
              </w:rPr>
              <w:t>Sorumlu Birim</w:t>
            </w:r>
          </w:p>
        </w:tc>
        <w:tc>
          <w:tcPr>
            <w:tcW w:w="6520" w:type="dxa"/>
            <w:gridSpan w:val="3"/>
            <w:tcBorders>
              <w:left w:val="none" w:sz="0" w:space="0" w:color="auto"/>
            </w:tcBorders>
            <w:vAlign w:val="center"/>
          </w:tcPr>
          <w:p w14:paraId="02B91C43" w14:textId="77777777" w:rsidR="001E2C6D" w:rsidRPr="00F3330D" w:rsidRDefault="00F40382" w:rsidP="00EB2E2D">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F3330D">
              <w:rPr>
                <w:rFonts w:eastAsia="Times New Roman" w:cstheme="minorHAnsi"/>
                <w:b/>
                <w:color w:val="FF0000"/>
                <w:sz w:val="18"/>
                <w:szCs w:val="18"/>
                <w:lang w:eastAsia="tr-TR"/>
              </w:rPr>
              <w:t>Tüm Akademik Birimler,</w:t>
            </w:r>
            <w:r w:rsidR="00EB2E2D" w:rsidRPr="00F3330D">
              <w:rPr>
                <w:rFonts w:eastAsia="Times New Roman" w:cstheme="minorHAnsi"/>
                <w:b/>
                <w:color w:val="FF0000"/>
                <w:sz w:val="18"/>
                <w:szCs w:val="18"/>
                <w:lang w:eastAsia="tr-TR"/>
              </w:rPr>
              <w:t xml:space="preserve"> Basın Yayın Birimi ve Halkla İlişkiler</w:t>
            </w:r>
            <w:r w:rsidR="00EB2E2D">
              <w:rPr>
                <w:rFonts w:eastAsia="Times New Roman" w:cstheme="minorHAnsi"/>
                <w:b/>
                <w:color w:val="FF0000"/>
                <w:sz w:val="18"/>
                <w:szCs w:val="18"/>
                <w:lang w:eastAsia="tr-TR"/>
              </w:rPr>
              <w:t>, Rektörlük</w:t>
            </w:r>
          </w:p>
        </w:tc>
      </w:tr>
      <w:tr w:rsidR="004134A7" w:rsidRPr="00F9101E" w14:paraId="211D233F" w14:textId="77777777" w:rsidTr="00EB2E2D">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028B7399"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29" w:type="dxa"/>
            <w:tcBorders>
              <w:left w:val="none" w:sz="0" w:space="0" w:color="auto"/>
              <w:right w:val="none" w:sz="0" w:space="0" w:color="auto"/>
            </w:tcBorders>
            <w:hideMark/>
          </w:tcPr>
          <w:p w14:paraId="3ADE5D4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7FACEBBE"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91" w:type="dxa"/>
            <w:gridSpan w:val="2"/>
            <w:tcBorders>
              <w:left w:val="none" w:sz="0" w:space="0" w:color="auto"/>
            </w:tcBorders>
            <w:hideMark/>
          </w:tcPr>
          <w:p w14:paraId="27DCDA6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EB356FD"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C474D3" w:rsidRPr="00F9101E" w14:paraId="7F8F0A63" w14:textId="77777777" w:rsidTr="00CF24EE">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75DDDA9C" w14:textId="77777777" w:rsidR="00C474D3" w:rsidRPr="00F9101E" w:rsidRDefault="00C474D3" w:rsidP="00C474D3">
            <w:pPr>
              <w:rPr>
                <w:rFonts w:eastAsia="Times New Roman" w:cstheme="minorHAnsi"/>
                <w:bCs w:val="0"/>
                <w:color w:val="000000"/>
                <w:sz w:val="18"/>
                <w:szCs w:val="18"/>
                <w:lang w:eastAsia="tr-TR"/>
              </w:rPr>
            </w:pPr>
            <w:r w:rsidRPr="00F3330D">
              <w:rPr>
                <w:rFonts w:eastAsia="Times New Roman" w:cstheme="minorHAnsi"/>
                <w:bCs w:val="0"/>
                <w:color w:val="FF0000"/>
                <w:sz w:val="18"/>
                <w:szCs w:val="18"/>
                <w:lang w:eastAsia="tr-TR"/>
              </w:rPr>
              <w:t>PG1.3.1 Ulusal bilimsel etkinlik sayısı</w:t>
            </w:r>
          </w:p>
        </w:tc>
        <w:tc>
          <w:tcPr>
            <w:tcW w:w="3129" w:type="dxa"/>
            <w:tcBorders>
              <w:left w:val="none" w:sz="0" w:space="0" w:color="auto"/>
              <w:right w:val="none" w:sz="0" w:space="0" w:color="auto"/>
            </w:tcBorders>
            <w:shd w:val="clear" w:color="auto" w:fill="FFFFFF" w:themeFill="background1"/>
            <w:vAlign w:val="center"/>
            <w:hideMark/>
          </w:tcPr>
          <w:p w14:paraId="5B1891C0" w14:textId="6C6CEDB4" w:rsidR="00C474D3" w:rsidRPr="00F9101E" w:rsidRDefault="00CF24EE" w:rsidP="00A362C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4</w:t>
            </w:r>
          </w:p>
        </w:tc>
        <w:tc>
          <w:tcPr>
            <w:tcW w:w="3383" w:type="dxa"/>
            <w:tcBorders>
              <w:left w:val="none" w:sz="0" w:space="0" w:color="auto"/>
            </w:tcBorders>
            <w:vAlign w:val="center"/>
          </w:tcPr>
          <w:p w14:paraId="589C4EFC" w14:textId="0CB2A69E" w:rsidR="00C474D3" w:rsidRPr="00F9101E" w:rsidRDefault="00651633" w:rsidP="00A362C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w:t>
            </w:r>
          </w:p>
        </w:tc>
      </w:tr>
      <w:tr w:rsidR="00192868" w:rsidRPr="00F9101E" w14:paraId="353D62A8" w14:textId="77777777" w:rsidTr="00EB2E2D">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none" w:sz="0" w:space="0" w:color="auto"/>
            </w:tcBorders>
            <w:vAlign w:val="center"/>
          </w:tcPr>
          <w:p w14:paraId="2D8E66EF" w14:textId="77777777" w:rsidR="00192868" w:rsidRPr="00F9101E" w:rsidRDefault="004B5512" w:rsidP="00192868">
            <w:pPr>
              <w:jc w:val="both"/>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none" w:sz="0" w:space="0" w:color="auto"/>
            </w:tcBorders>
            <w:vAlign w:val="center"/>
          </w:tcPr>
          <w:p w14:paraId="4B0FB91D" w14:textId="77777777" w:rsidR="00192868" w:rsidRPr="00F9101E" w:rsidRDefault="00192868" w:rsidP="0019286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2D94D6E4" w14:textId="77777777" w:rsidTr="00EB2E2D">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tcPr>
          <w:p w14:paraId="0EFE87B3"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29" w:type="dxa"/>
            <w:tcBorders>
              <w:left w:val="single" w:sz="4" w:space="0" w:color="auto"/>
              <w:right w:val="single" w:sz="4" w:space="0" w:color="auto"/>
            </w:tcBorders>
          </w:tcPr>
          <w:p w14:paraId="55A8882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3D7B83B4"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83" w:type="dxa"/>
            <w:tcBorders>
              <w:left w:val="single" w:sz="4" w:space="0" w:color="auto"/>
            </w:tcBorders>
          </w:tcPr>
          <w:p w14:paraId="467853D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134B1C7"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B2E2D" w:rsidRPr="00F9101E" w14:paraId="574FE9D3" w14:textId="77777777" w:rsidTr="00EB2E2D">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204BA20" w14:textId="77777777" w:rsidR="00EB2E2D" w:rsidRPr="00F9101E" w:rsidRDefault="00EB2E2D" w:rsidP="00EB2E2D">
            <w:pPr>
              <w:rPr>
                <w:rFonts w:eastAsia="Times New Roman" w:cstheme="minorHAnsi"/>
                <w:bCs w:val="0"/>
                <w:color w:val="000000"/>
                <w:sz w:val="18"/>
                <w:szCs w:val="18"/>
                <w:lang w:eastAsia="tr-TR"/>
              </w:rPr>
            </w:pPr>
            <w:r w:rsidRPr="00F3330D">
              <w:rPr>
                <w:rFonts w:eastAsia="Times New Roman" w:cstheme="minorHAnsi"/>
                <w:bCs w:val="0"/>
                <w:color w:val="FF0000"/>
                <w:sz w:val="18"/>
                <w:szCs w:val="18"/>
                <w:lang w:eastAsia="tr-TR"/>
              </w:rPr>
              <w:t>PG1.3.2 Uluslararası bilimsel etkinlik sayısı</w:t>
            </w:r>
          </w:p>
        </w:tc>
        <w:tc>
          <w:tcPr>
            <w:tcW w:w="3129" w:type="dxa"/>
            <w:tcBorders>
              <w:left w:val="single" w:sz="4" w:space="0" w:color="auto"/>
              <w:right w:val="single" w:sz="4" w:space="0" w:color="auto"/>
            </w:tcBorders>
            <w:vAlign w:val="center"/>
            <w:hideMark/>
          </w:tcPr>
          <w:p w14:paraId="4A653A89" w14:textId="57D76D07" w:rsidR="00EB2E2D" w:rsidRPr="00F9101E" w:rsidRDefault="009132CE" w:rsidP="0019286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c>
          <w:tcPr>
            <w:tcW w:w="3383" w:type="dxa"/>
            <w:tcBorders>
              <w:left w:val="single" w:sz="4" w:space="0" w:color="auto"/>
            </w:tcBorders>
            <w:vAlign w:val="center"/>
          </w:tcPr>
          <w:p w14:paraId="28837C9A" w14:textId="7E7E83E0" w:rsidR="00EB2E2D" w:rsidRPr="00F9101E" w:rsidRDefault="009132CE" w:rsidP="0019286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92868" w:rsidRPr="00F9101E" w14:paraId="140E6957" w14:textId="77777777" w:rsidTr="004B5512">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tcPr>
          <w:p w14:paraId="2FCA213D" w14:textId="77777777" w:rsidR="00192868" w:rsidRPr="00F9101E" w:rsidRDefault="004B5512" w:rsidP="00192868">
            <w:pPr>
              <w:jc w:val="both"/>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none" w:sz="0" w:space="0" w:color="auto"/>
            </w:tcBorders>
            <w:vAlign w:val="center"/>
          </w:tcPr>
          <w:p w14:paraId="7869F5FA" w14:textId="77777777" w:rsidR="00192868" w:rsidRPr="00F9101E" w:rsidRDefault="00192868" w:rsidP="00192868">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07EBE947" w14:textId="77777777" w:rsidR="001E2C6D" w:rsidRDefault="001E2C6D" w:rsidP="004400FA">
      <w:pPr>
        <w:rPr>
          <w:rFonts w:cstheme="minorHAnsi"/>
          <w:sz w:val="18"/>
          <w:szCs w:val="18"/>
        </w:rPr>
      </w:pPr>
    </w:p>
    <w:p w14:paraId="006104E4"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250545DE" w14:textId="77777777" w:rsidR="00C474D3" w:rsidRPr="00463821" w:rsidRDefault="00C474D3" w:rsidP="00C474D3">
      <w:r w:rsidRPr="00463821">
        <w:t>** Gönderilen bilgiler doğru, güvenilir, tam ve anlaşılabilir olmalıdır.</w:t>
      </w:r>
    </w:p>
    <w:p w14:paraId="5656217A" w14:textId="77777777" w:rsidR="00C474D3" w:rsidRDefault="00C474D3" w:rsidP="00C474D3">
      <w:r w:rsidRPr="00463821">
        <w:t>*** Veriler İzleme Dönemindeki Gerçekleşme Değeri kısmına yazılacaktır.</w:t>
      </w:r>
    </w:p>
    <w:p w14:paraId="414F26A7" w14:textId="77777777" w:rsidR="001236FB" w:rsidRDefault="001236FB" w:rsidP="00C474D3"/>
    <w:p w14:paraId="148AACA3" w14:textId="77777777" w:rsidR="001236FB" w:rsidRDefault="001236FB" w:rsidP="00C474D3"/>
    <w:p w14:paraId="270DA622" w14:textId="77777777" w:rsidR="001236FB" w:rsidRDefault="001236FB" w:rsidP="00C474D3"/>
    <w:p w14:paraId="51AB33AD" w14:textId="77777777" w:rsidR="00C474D3" w:rsidRDefault="00C474D3" w:rsidP="00C474D3"/>
    <w:p w14:paraId="2FEA5F12" w14:textId="77777777" w:rsidR="001E2C6D" w:rsidRDefault="001E2C6D"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141"/>
        <w:gridCol w:w="3252"/>
        <w:gridCol w:w="8"/>
      </w:tblGrid>
      <w:tr w:rsidR="00A362C6" w:rsidRPr="00F9101E" w14:paraId="17AAEF15"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4D4E0C9B" w14:textId="77777777" w:rsidR="00A362C6" w:rsidRPr="00D05904" w:rsidRDefault="00A362C6" w:rsidP="008C608F">
            <w:pPr>
              <w:rPr>
                <w:rFonts w:eastAsia="Times New Roman" w:cstheme="minorHAnsi"/>
                <w:bCs w:val="0"/>
                <w:szCs w:val="18"/>
                <w:lang w:eastAsia="tr-TR"/>
              </w:rPr>
            </w:pPr>
            <w:r w:rsidRPr="00D05904">
              <w:rPr>
                <w:rFonts w:eastAsia="Times New Roman" w:cstheme="minorHAnsi"/>
                <w:bCs w:val="0"/>
                <w:color w:val="auto"/>
                <w:szCs w:val="18"/>
                <w:lang w:eastAsia="tr-TR"/>
              </w:rPr>
              <w:lastRenderedPageBreak/>
              <w:t>Amaç 1</w:t>
            </w:r>
          </w:p>
        </w:tc>
        <w:tc>
          <w:tcPr>
            <w:tcW w:w="6520" w:type="dxa"/>
            <w:gridSpan w:val="4"/>
            <w:tcBorders>
              <w:top w:val="none" w:sz="0" w:space="0" w:color="auto"/>
              <w:left w:val="none" w:sz="0" w:space="0" w:color="auto"/>
              <w:bottom w:val="none" w:sz="0" w:space="0" w:color="auto"/>
              <w:right w:val="none" w:sz="0" w:space="0" w:color="auto"/>
            </w:tcBorders>
            <w:vAlign w:val="center"/>
            <w:hideMark/>
          </w:tcPr>
          <w:p w14:paraId="464672B2" w14:textId="77777777" w:rsidR="00A362C6" w:rsidRPr="00D05904" w:rsidRDefault="00A362C6"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8"/>
                <w:lang w:eastAsia="tr-TR"/>
              </w:rPr>
            </w:pPr>
            <w:r w:rsidRPr="00D05904">
              <w:rPr>
                <w:rFonts w:eastAsia="Times New Roman" w:cstheme="minorHAnsi"/>
                <w:color w:val="000000"/>
                <w:szCs w:val="18"/>
                <w:lang w:eastAsia="tr-TR"/>
              </w:rPr>
              <w:t>Yenilikçi ve öğrenci merkezli bir yaklaşımla eğitim-öğretimin kalitesini artırarak ulusal ve uluslararası düzeyde tercih edilen üniversiteler arasına girmek.</w:t>
            </w:r>
          </w:p>
        </w:tc>
      </w:tr>
      <w:tr w:rsidR="00A362C6" w:rsidRPr="00F9101E" w14:paraId="6011C244"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13A2B8FF" w14:textId="77777777" w:rsidR="00A362C6" w:rsidRPr="00F9101E" w:rsidRDefault="00A362C6" w:rsidP="008C608F">
            <w:pPr>
              <w:rPr>
                <w:rFonts w:eastAsia="Times New Roman" w:cstheme="minorHAnsi"/>
                <w:bCs w:val="0"/>
                <w:sz w:val="18"/>
                <w:szCs w:val="18"/>
                <w:lang w:eastAsia="tr-TR"/>
              </w:rPr>
            </w:pPr>
            <w:r>
              <w:rPr>
                <w:rFonts w:eastAsia="Times New Roman" w:cstheme="minorHAnsi"/>
                <w:bCs w:val="0"/>
                <w:sz w:val="18"/>
                <w:szCs w:val="18"/>
                <w:lang w:eastAsia="tr-TR"/>
              </w:rPr>
              <w:t>Hedef 1.4</w:t>
            </w:r>
          </w:p>
        </w:tc>
        <w:tc>
          <w:tcPr>
            <w:tcW w:w="6520" w:type="dxa"/>
            <w:gridSpan w:val="4"/>
            <w:tcBorders>
              <w:left w:val="none" w:sz="0" w:space="0" w:color="auto"/>
            </w:tcBorders>
            <w:vAlign w:val="center"/>
            <w:hideMark/>
          </w:tcPr>
          <w:p w14:paraId="649FC33C" w14:textId="77777777" w:rsidR="00A362C6" w:rsidRPr="00F9101E" w:rsidRDefault="00A362C6" w:rsidP="008C60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sz w:val="18"/>
                <w:szCs w:val="18"/>
                <w:lang w:eastAsia="tr-TR"/>
              </w:rPr>
              <w:t>Öğrencilere yönelik sosyal, kültürel,  sportif ve mesleki danışmanlık hizmetlerini her yıl %8 artırmak.</w:t>
            </w:r>
          </w:p>
        </w:tc>
      </w:tr>
      <w:tr w:rsidR="001245D0" w:rsidRPr="00F9101E" w14:paraId="7B6811E8" w14:textId="77777777" w:rsidTr="00A362C6">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4569301" w14:textId="77777777" w:rsidR="001245D0" w:rsidRPr="00F3330D" w:rsidRDefault="001245D0" w:rsidP="001245D0">
            <w:pPr>
              <w:rPr>
                <w:rFonts w:eastAsia="Times New Roman" w:cstheme="minorHAnsi"/>
                <w:bCs w:val="0"/>
                <w:color w:val="FF0000"/>
                <w:sz w:val="18"/>
                <w:szCs w:val="18"/>
                <w:lang w:eastAsia="tr-TR"/>
              </w:rPr>
            </w:pPr>
            <w:r w:rsidRPr="00F3330D">
              <w:rPr>
                <w:rFonts w:eastAsia="Times New Roman" w:cstheme="minorHAnsi"/>
                <w:bCs w:val="0"/>
                <w:color w:val="FF0000"/>
                <w:sz w:val="18"/>
                <w:szCs w:val="18"/>
                <w:lang w:eastAsia="tr-TR"/>
              </w:rPr>
              <w:t>Sorumlu Birim</w:t>
            </w:r>
          </w:p>
        </w:tc>
        <w:tc>
          <w:tcPr>
            <w:tcW w:w="6520" w:type="dxa"/>
            <w:gridSpan w:val="4"/>
            <w:tcBorders>
              <w:left w:val="single" w:sz="4" w:space="0" w:color="auto"/>
            </w:tcBorders>
            <w:vAlign w:val="center"/>
          </w:tcPr>
          <w:p w14:paraId="28526136" w14:textId="77777777" w:rsidR="001245D0" w:rsidRPr="00F3330D" w:rsidRDefault="001245D0" w:rsidP="00EB2E2D">
            <w:pPr>
              <w:cnfStyle w:val="000000010000" w:firstRow="0" w:lastRow="0" w:firstColumn="0" w:lastColumn="0" w:oddVBand="0" w:evenVBand="0" w:oddHBand="0" w:evenHBand="1" w:firstRowFirstColumn="0" w:firstRowLastColumn="0" w:lastRowFirstColumn="0" w:lastRowLastColumn="0"/>
              <w:rPr>
                <w:rFonts w:eastAsia="Times New Roman" w:cstheme="minorHAnsi"/>
                <w:b/>
                <w:color w:val="FF0000"/>
                <w:sz w:val="18"/>
                <w:szCs w:val="18"/>
                <w:lang w:eastAsia="tr-TR"/>
              </w:rPr>
            </w:pPr>
            <w:r w:rsidRPr="00F3330D">
              <w:rPr>
                <w:rFonts w:eastAsia="Times New Roman" w:cstheme="minorHAnsi"/>
                <w:b/>
                <w:color w:val="FF0000"/>
                <w:sz w:val="18"/>
                <w:szCs w:val="18"/>
                <w:lang w:eastAsia="tr-TR"/>
              </w:rPr>
              <w:t>Tüm Akademik Birimler,</w:t>
            </w:r>
            <w:r w:rsidR="00EB2E2D" w:rsidRPr="00F3330D">
              <w:rPr>
                <w:rFonts w:eastAsia="Times New Roman" w:cstheme="minorHAnsi"/>
                <w:b/>
                <w:color w:val="FF0000"/>
                <w:sz w:val="18"/>
                <w:szCs w:val="18"/>
                <w:lang w:eastAsia="tr-TR"/>
              </w:rPr>
              <w:t xml:space="preserve"> Sağlık Kültür ve Spor Daire Başkanlığı</w:t>
            </w:r>
            <w:r w:rsidR="00EB2E2D">
              <w:rPr>
                <w:rFonts w:eastAsia="Times New Roman" w:cstheme="minorHAnsi"/>
                <w:b/>
                <w:color w:val="FF0000"/>
                <w:sz w:val="18"/>
                <w:szCs w:val="18"/>
                <w:lang w:eastAsia="tr-TR"/>
              </w:rPr>
              <w:t>, Rektörlük</w:t>
            </w:r>
          </w:p>
        </w:tc>
      </w:tr>
      <w:tr w:rsidR="004134A7" w:rsidRPr="00F9101E" w14:paraId="164689A9" w14:textId="77777777" w:rsidTr="00EB2E2D">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6283E172"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hideMark/>
          </w:tcPr>
          <w:p w14:paraId="786CCF7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1600E8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401" w:type="dxa"/>
            <w:gridSpan w:val="3"/>
            <w:tcBorders>
              <w:left w:val="single" w:sz="4" w:space="0" w:color="auto"/>
            </w:tcBorders>
            <w:hideMark/>
          </w:tcPr>
          <w:p w14:paraId="5D19318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A8DA02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B2E2D" w:rsidRPr="00F9101E" w14:paraId="4E018DBD" w14:textId="77777777" w:rsidTr="00CF24EE">
        <w:trPr>
          <w:gridAfter w:val="1"/>
          <w:cnfStyle w:val="000000010000" w:firstRow="0" w:lastRow="0" w:firstColumn="0" w:lastColumn="0" w:oddVBand="0" w:evenVBand="0" w:oddHBand="0" w:evenHBand="1" w:firstRowFirstColumn="0" w:firstRowLastColumn="0" w:lastRowFirstColumn="0" w:lastRowLastColumn="0"/>
          <w:wAfter w:w="8" w:type="dxa"/>
          <w:trHeight w:val="809"/>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2B1BCB6C" w14:textId="77777777" w:rsidR="00EB2E2D" w:rsidRPr="00284B54" w:rsidRDefault="00EB2E2D" w:rsidP="00EB2E2D">
            <w:pPr>
              <w:rPr>
                <w:rFonts w:eastAsia="Times New Roman" w:cstheme="minorHAnsi"/>
                <w:sz w:val="16"/>
                <w:szCs w:val="18"/>
                <w:lang w:eastAsia="tr-TR"/>
              </w:rPr>
            </w:pPr>
            <w:r w:rsidRPr="00F3330D">
              <w:rPr>
                <w:rFonts w:eastAsia="Times New Roman" w:cstheme="minorHAnsi"/>
                <w:bCs w:val="0"/>
                <w:color w:val="FF0000"/>
                <w:sz w:val="18"/>
                <w:szCs w:val="18"/>
                <w:lang w:eastAsia="tr-TR"/>
              </w:rPr>
              <w:t>PG1.4.1 Sosyal, kültürel ve sportif etkinlik sayısı</w:t>
            </w:r>
          </w:p>
        </w:tc>
        <w:tc>
          <w:tcPr>
            <w:tcW w:w="3119" w:type="dxa"/>
            <w:tcBorders>
              <w:left w:val="single" w:sz="4" w:space="0" w:color="auto"/>
              <w:bottom w:val="single" w:sz="4" w:space="0" w:color="auto"/>
              <w:right w:val="single" w:sz="4" w:space="0" w:color="auto"/>
            </w:tcBorders>
            <w:shd w:val="clear" w:color="auto" w:fill="FFFFFF" w:themeFill="background1"/>
            <w:vAlign w:val="center"/>
            <w:hideMark/>
          </w:tcPr>
          <w:p w14:paraId="6457BC75" w14:textId="3A7FB32D" w:rsidR="00EB2E2D" w:rsidRPr="00284B54" w:rsidRDefault="00CF24EE" w:rsidP="001245D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6</w:t>
            </w:r>
          </w:p>
        </w:tc>
        <w:tc>
          <w:tcPr>
            <w:tcW w:w="3393" w:type="dxa"/>
            <w:gridSpan w:val="2"/>
            <w:tcBorders>
              <w:left w:val="single" w:sz="4" w:space="0" w:color="auto"/>
              <w:bottom w:val="single" w:sz="4" w:space="0" w:color="auto"/>
            </w:tcBorders>
            <w:vAlign w:val="center"/>
          </w:tcPr>
          <w:p w14:paraId="14E5C69F" w14:textId="14831888" w:rsidR="00EB2E2D" w:rsidRPr="00F9101E" w:rsidRDefault="00193173" w:rsidP="001245D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r w:rsidR="00651633">
              <w:rPr>
                <w:rFonts w:eastAsia="Times New Roman" w:cstheme="minorHAnsi"/>
                <w:color w:val="000000"/>
                <w:sz w:val="18"/>
                <w:szCs w:val="18"/>
                <w:lang w:eastAsia="tr-TR"/>
              </w:rPr>
              <w:t>5</w:t>
            </w:r>
          </w:p>
        </w:tc>
      </w:tr>
      <w:tr w:rsidR="001245D0" w:rsidRPr="00F9101E" w14:paraId="338DA019" w14:textId="77777777" w:rsidTr="00EB2E2D">
        <w:trPr>
          <w:cnfStyle w:val="000000100000" w:firstRow="0" w:lastRow="0" w:firstColumn="0" w:lastColumn="0" w:oddVBand="0" w:evenVBand="0" w:oddHBand="1" w:evenHBand="0" w:firstRowFirstColumn="0" w:firstRowLastColumn="0" w:lastRowFirstColumn="0" w:lastRowLastColumn="0"/>
          <w:trHeight w:val="1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CA76C8B" w14:textId="77777777" w:rsidR="001245D0" w:rsidRPr="00F9101E" w:rsidRDefault="001245D0" w:rsidP="001245D0">
            <w:pPr>
              <w:jc w:val="both"/>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0" w:type="dxa"/>
            <w:gridSpan w:val="4"/>
            <w:tcBorders>
              <w:left w:val="single" w:sz="4" w:space="0" w:color="auto"/>
            </w:tcBorders>
            <w:vAlign w:val="center"/>
          </w:tcPr>
          <w:p w14:paraId="2DFBE504" w14:textId="77777777" w:rsidR="001245D0" w:rsidRPr="00F9101E" w:rsidRDefault="001245D0" w:rsidP="001245D0">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7C91FB11" w14:textId="77777777" w:rsidTr="00EB2E2D">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B43AA29"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4DE3C0E2"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356B7DB6"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93" w:type="dxa"/>
            <w:gridSpan w:val="2"/>
            <w:tcBorders>
              <w:left w:val="single" w:sz="4" w:space="0" w:color="auto"/>
            </w:tcBorders>
          </w:tcPr>
          <w:p w14:paraId="77C2804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7BBF7FA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B2E2D" w:rsidRPr="00F9101E" w14:paraId="09CFCF17" w14:textId="77777777" w:rsidTr="006E2426">
        <w:trPr>
          <w:gridAfter w:val="1"/>
          <w:cnfStyle w:val="000000100000" w:firstRow="0" w:lastRow="0" w:firstColumn="0" w:lastColumn="0" w:oddVBand="0" w:evenVBand="0" w:oddHBand="1" w:evenHBand="0" w:firstRowFirstColumn="0" w:firstRowLastColumn="0" w:lastRowFirstColumn="0" w:lastRowLastColumn="0"/>
          <w:wAfter w:w="8" w:type="dxa"/>
          <w:trHeight w:val="913"/>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0759B8AF" w14:textId="77777777" w:rsidR="00EB2E2D" w:rsidRPr="00284B54" w:rsidRDefault="00EB2E2D" w:rsidP="00EB2E2D">
            <w:pPr>
              <w:rPr>
                <w:rFonts w:eastAsia="Times New Roman" w:cstheme="minorHAnsi"/>
                <w:sz w:val="16"/>
                <w:szCs w:val="18"/>
                <w:lang w:eastAsia="tr-TR"/>
              </w:rPr>
            </w:pPr>
            <w:r w:rsidRPr="00F3330D">
              <w:rPr>
                <w:rFonts w:eastAsia="Times New Roman" w:cstheme="minorHAnsi"/>
                <w:bCs w:val="0"/>
                <w:color w:val="FF0000"/>
                <w:sz w:val="18"/>
                <w:szCs w:val="18"/>
                <w:lang w:eastAsia="tr-TR"/>
              </w:rPr>
              <w:t>PG1.4.2 Sosyal, kültürel ve sportif etkinliklerden yararlanan öğrenci sayısı</w:t>
            </w:r>
          </w:p>
        </w:tc>
        <w:tc>
          <w:tcPr>
            <w:tcW w:w="3119" w:type="dxa"/>
            <w:tcBorders>
              <w:left w:val="single" w:sz="4" w:space="0" w:color="auto"/>
              <w:right w:val="single" w:sz="4" w:space="0" w:color="auto"/>
            </w:tcBorders>
            <w:shd w:val="clear" w:color="auto" w:fill="FFFFFF" w:themeFill="background1"/>
            <w:vAlign w:val="center"/>
            <w:hideMark/>
          </w:tcPr>
          <w:p w14:paraId="180ECEA5" w14:textId="241FBA36" w:rsidR="00EB2E2D" w:rsidRPr="00284B54" w:rsidRDefault="006E2426" w:rsidP="001245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300</w:t>
            </w:r>
          </w:p>
        </w:tc>
        <w:tc>
          <w:tcPr>
            <w:tcW w:w="3393" w:type="dxa"/>
            <w:gridSpan w:val="2"/>
            <w:tcBorders>
              <w:left w:val="single" w:sz="4" w:space="0" w:color="auto"/>
            </w:tcBorders>
            <w:shd w:val="clear" w:color="auto" w:fill="FFFFFF" w:themeFill="background1"/>
            <w:vAlign w:val="center"/>
          </w:tcPr>
          <w:p w14:paraId="0B1A44D8" w14:textId="59D0910C" w:rsidR="00EB2E2D" w:rsidRPr="00F9101E" w:rsidRDefault="00651633" w:rsidP="001245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420</w:t>
            </w:r>
          </w:p>
        </w:tc>
      </w:tr>
      <w:tr w:rsidR="001245D0" w:rsidRPr="00F9101E" w14:paraId="6AB56210" w14:textId="77777777" w:rsidTr="001236FB">
        <w:trPr>
          <w:cnfStyle w:val="000000010000" w:firstRow="0" w:lastRow="0" w:firstColumn="0" w:lastColumn="0" w:oddVBand="0" w:evenVBand="0" w:oddHBand="0" w:evenHBand="1" w:firstRowFirstColumn="0" w:firstRowLastColumn="0" w:lastRowFirstColumn="0" w:lastRowLastColumn="0"/>
          <w:trHeight w:val="2696"/>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044856D0" w14:textId="77777777" w:rsidR="001245D0" w:rsidRPr="00F9101E" w:rsidRDefault="001245D0" w:rsidP="001245D0">
            <w:pPr>
              <w:jc w:val="both"/>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0" w:type="dxa"/>
            <w:gridSpan w:val="4"/>
            <w:tcBorders>
              <w:left w:val="single" w:sz="4" w:space="0" w:color="auto"/>
            </w:tcBorders>
            <w:vAlign w:val="center"/>
          </w:tcPr>
          <w:p w14:paraId="6637188A" w14:textId="77777777" w:rsidR="001245D0" w:rsidRPr="00F9101E" w:rsidRDefault="001245D0" w:rsidP="001245D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45BF1DD7" w14:textId="77777777" w:rsidTr="00EB2E2D">
        <w:trPr>
          <w:gridAfter w:val="1"/>
          <w:cnfStyle w:val="000000100000" w:firstRow="0" w:lastRow="0" w:firstColumn="0" w:lastColumn="0" w:oddVBand="0" w:evenVBand="0" w:oddHBand="1" w:evenHBand="0" w:firstRowFirstColumn="0" w:firstRowLastColumn="0" w:lastRowFirstColumn="0" w:lastRowLastColumn="0"/>
          <w:wAfter w:w="8" w:type="dxa"/>
          <w:trHeight w:val="75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B7FEA49"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054BD0A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88F8FB9"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93" w:type="dxa"/>
            <w:gridSpan w:val="2"/>
            <w:tcBorders>
              <w:left w:val="single" w:sz="4" w:space="0" w:color="auto"/>
            </w:tcBorders>
          </w:tcPr>
          <w:p w14:paraId="468980E0"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421F4F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B2E2D" w:rsidRPr="00F9101E" w14:paraId="53CF14C2" w14:textId="77777777" w:rsidTr="00651633">
        <w:trPr>
          <w:gridAfter w:val="1"/>
          <w:cnfStyle w:val="000000010000" w:firstRow="0" w:lastRow="0" w:firstColumn="0" w:lastColumn="0" w:oddVBand="0" w:evenVBand="0" w:oddHBand="0" w:evenHBand="1" w:firstRowFirstColumn="0" w:firstRowLastColumn="0" w:lastRowFirstColumn="0" w:lastRowLastColumn="0"/>
          <w:wAfter w:w="8" w:type="dxa"/>
          <w:trHeight w:val="640"/>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FE89BD8" w14:textId="77777777" w:rsidR="00EB2E2D" w:rsidRPr="00284B54" w:rsidRDefault="00EB2E2D" w:rsidP="00EB2E2D">
            <w:pPr>
              <w:rPr>
                <w:rFonts w:eastAsia="Times New Roman" w:cstheme="minorHAnsi"/>
                <w:sz w:val="16"/>
                <w:szCs w:val="18"/>
                <w:lang w:eastAsia="tr-TR"/>
              </w:rPr>
            </w:pPr>
            <w:r w:rsidRPr="00F3330D">
              <w:rPr>
                <w:rFonts w:eastAsia="Times New Roman" w:cstheme="minorHAnsi"/>
                <w:bCs w:val="0"/>
                <w:color w:val="FF0000"/>
                <w:sz w:val="18"/>
                <w:szCs w:val="18"/>
                <w:lang w:eastAsia="tr-TR"/>
              </w:rPr>
              <w:t>PG1.4.3 Düzenlenen kariyer günleri sayısı</w:t>
            </w:r>
          </w:p>
        </w:tc>
        <w:tc>
          <w:tcPr>
            <w:tcW w:w="3119" w:type="dxa"/>
            <w:tcBorders>
              <w:left w:val="single" w:sz="4" w:space="0" w:color="auto"/>
              <w:right w:val="single" w:sz="4" w:space="0" w:color="auto"/>
            </w:tcBorders>
            <w:shd w:val="clear" w:color="auto" w:fill="FFFFFF" w:themeFill="background1"/>
            <w:vAlign w:val="center"/>
          </w:tcPr>
          <w:p w14:paraId="29AF8609" w14:textId="46157D0B" w:rsidR="00EB2E2D" w:rsidRPr="00284B54" w:rsidRDefault="00651633" w:rsidP="001245D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w:t>
            </w:r>
          </w:p>
        </w:tc>
        <w:tc>
          <w:tcPr>
            <w:tcW w:w="3393" w:type="dxa"/>
            <w:gridSpan w:val="2"/>
            <w:tcBorders>
              <w:left w:val="single" w:sz="4" w:space="0" w:color="auto"/>
            </w:tcBorders>
            <w:vAlign w:val="center"/>
          </w:tcPr>
          <w:p w14:paraId="4DB5D592" w14:textId="32C18B9B" w:rsidR="00EB2E2D" w:rsidRPr="00F9101E" w:rsidRDefault="00651633" w:rsidP="001245D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4</w:t>
            </w:r>
          </w:p>
        </w:tc>
      </w:tr>
      <w:tr w:rsidR="001245D0" w:rsidRPr="00F9101E" w14:paraId="1421CBBC" w14:textId="77777777" w:rsidTr="001236FB">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A5C44B2" w14:textId="77777777" w:rsidR="001245D0" w:rsidRPr="00F9101E" w:rsidRDefault="001245D0" w:rsidP="001245D0">
            <w:pPr>
              <w:jc w:val="both"/>
              <w:rPr>
                <w:rFonts w:eastAsia="Times New Roman" w:cstheme="minorHAnsi"/>
                <w:sz w:val="18"/>
                <w:szCs w:val="18"/>
                <w:lang w:eastAsia="tr-TR"/>
              </w:rPr>
            </w:pPr>
          </w:p>
        </w:tc>
        <w:tc>
          <w:tcPr>
            <w:tcW w:w="6520" w:type="dxa"/>
            <w:gridSpan w:val="4"/>
            <w:tcBorders>
              <w:left w:val="single" w:sz="4" w:space="0" w:color="auto"/>
            </w:tcBorders>
            <w:vAlign w:val="center"/>
          </w:tcPr>
          <w:p w14:paraId="50C441EC" w14:textId="77777777" w:rsidR="001245D0" w:rsidRPr="00F9101E" w:rsidRDefault="001245D0" w:rsidP="001245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7BF2F893" w14:textId="77777777" w:rsidTr="00EB2E2D">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F91AC55"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lastRenderedPageBreak/>
              <w:t>Performans Göstergesi</w:t>
            </w:r>
          </w:p>
        </w:tc>
        <w:tc>
          <w:tcPr>
            <w:tcW w:w="3260" w:type="dxa"/>
            <w:gridSpan w:val="2"/>
            <w:tcBorders>
              <w:left w:val="single" w:sz="4" w:space="0" w:color="auto"/>
            </w:tcBorders>
          </w:tcPr>
          <w:p w14:paraId="428D2C32"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3CE5429F"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60" w:type="dxa"/>
            <w:gridSpan w:val="2"/>
            <w:tcBorders>
              <w:left w:val="single" w:sz="4" w:space="0" w:color="auto"/>
            </w:tcBorders>
          </w:tcPr>
          <w:p w14:paraId="42399A0A"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36D74807"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B2E2D" w:rsidRPr="00F9101E" w14:paraId="2F3E1438" w14:textId="77777777" w:rsidTr="006E242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33371CE9" w14:textId="77777777" w:rsidR="00EB2E2D" w:rsidRPr="00284B54" w:rsidRDefault="00EB2E2D" w:rsidP="00EB2E2D">
            <w:pPr>
              <w:rPr>
                <w:rFonts w:eastAsia="Times New Roman" w:cstheme="minorHAnsi"/>
                <w:sz w:val="16"/>
                <w:szCs w:val="18"/>
                <w:lang w:eastAsia="tr-TR"/>
              </w:rPr>
            </w:pPr>
            <w:r w:rsidRPr="00F3330D">
              <w:rPr>
                <w:rFonts w:eastAsia="Times New Roman" w:cstheme="minorHAnsi"/>
                <w:bCs w:val="0"/>
                <w:color w:val="FF0000"/>
                <w:sz w:val="18"/>
                <w:szCs w:val="18"/>
                <w:lang w:eastAsia="tr-TR"/>
              </w:rPr>
              <w:t>PG1.4.4 Kariyer günlerine katılan öğrenci sayısı</w:t>
            </w:r>
          </w:p>
        </w:tc>
        <w:tc>
          <w:tcPr>
            <w:tcW w:w="3260" w:type="dxa"/>
            <w:gridSpan w:val="2"/>
            <w:tcBorders>
              <w:left w:val="single" w:sz="4" w:space="0" w:color="auto"/>
            </w:tcBorders>
            <w:shd w:val="clear" w:color="auto" w:fill="FFFFFF" w:themeFill="background1"/>
            <w:vAlign w:val="center"/>
          </w:tcPr>
          <w:p w14:paraId="645CD3B6" w14:textId="79A880F5" w:rsidR="00EB2E2D" w:rsidRPr="00284B54" w:rsidRDefault="006E2426" w:rsidP="001245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w:t>
            </w:r>
          </w:p>
        </w:tc>
        <w:tc>
          <w:tcPr>
            <w:tcW w:w="3260" w:type="dxa"/>
            <w:gridSpan w:val="2"/>
            <w:tcBorders>
              <w:left w:val="single" w:sz="4" w:space="0" w:color="auto"/>
            </w:tcBorders>
            <w:shd w:val="clear" w:color="auto" w:fill="FFFFFF" w:themeFill="background1"/>
            <w:vAlign w:val="center"/>
          </w:tcPr>
          <w:p w14:paraId="5832C861" w14:textId="5985214E" w:rsidR="00EB2E2D" w:rsidRPr="00F9101E" w:rsidRDefault="006E2426" w:rsidP="001245D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190</w:t>
            </w:r>
          </w:p>
        </w:tc>
      </w:tr>
      <w:tr w:rsidR="001245D0" w:rsidRPr="00F9101E" w14:paraId="5EE54BCD" w14:textId="77777777" w:rsidTr="008C608F">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B9A8028" w14:textId="77777777" w:rsidR="001245D0" w:rsidRPr="00F9101E" w:rsidRDefault="001245D0" w:rsidP="001245D0">
            <w:pPr>
              <w:jc w:val="both"/>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0" w:type="dxa"/>
            <w:gridSpan w:val="4"/>
            <w:tcBorders>
              <w:left w:val="single" w:sz="4" w:space="0" w:color="auto"/>
            </w:tcBorders>
            <w:vAlign w:val="center"/>
          </w:tcPr>
          <w:p w14:paraId="71337A3C" w14:textId="77777777" w:rsidR="001245D0" w:rsidRPr="00F9101E" w:rsidRDefault="001245D0" w:rsidP="001245D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1D99E8FE" w14:textId="77777777" w:rsidR="00A362C6" w:rsidRPr="00F9101E" w:rsidRDefault="00A362C6" w:rsidP="004400FA">
      <w:pPr>
        <w:rPr>
          <w:rFonts w:cstheme="minorHAnsi"/>
          <w:sz w:val="18"/>
          <w:szCs w:val="18"/>
        </w:rPr>
      </w:pPr>
    </w:p>
    <w:p w14:paraId="348C12DE" w14:textId="77777777" w:rsidR="004400FA" w:rsidRPr="00F9101E" w:rsidRDefault="004400FA" w:rsidP="004400FA">
      <w:pPr>
        <w:rPr>
          <w:rFonts w:cstheme="minorHAnsi"/>
          <w:sz w:val="18"/>
          <w:szCs w:val="18"/>
        </w:rPr>
      </w:pPr>
    </w:p>
    <w:p w14:paraId="7CBCAA22"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6CD7D23C" w14:textId="77777777" w:rsidR="00C474D3" w:rsidRPr="00463821" w:rsidRDefault="00C474D3" w:rsidP="00C474D3">
      <w:r w:rsidRPr="00463821">
        <w:t>** Gönderilen bilgiler doğru, güvenilir, tam ve anlaşılabilir olmalıdır.</w:t>
      </w:r>
    </w:p>
    <w:p w14:paraId="2EA9399D" w14:textId="77777777" w:rsidR="00C474D3" w:rsidRDefault="00C474D3" w:rsidP="00C474D3">
      <w:r w:rsidRPr="00463821">
        <w:t>*** Veriler İzleme Dönemindeki Gerçekleşme Değeri kısmına yazılacaktır.</w:t>
      </w:r>
    </w:p>
    <w:p w14:paraId="2D141294" w14:textId="77777777" w:rsidR="004400FA" w:rsidRDefault="004400FA" w:rsidP="004400FA">
      <w:pPr>
        <w:rPr>
          <w:rFonts w:cstheme="minorHAnsi"/>
          <w:sz w:val="18"/>
          <w:szCs w:val="18"/>
        </w:rPr>
      </w:pPr>
    </w:p>
    <w:p w14:paraId="761989BC" w14:textId="77777777" w:rsidR="00AA5D27" w:rsidRDefault="00AA5D27" w:rsidP="004400FA">
      <w:pPr>
        <w:rPr>
          <w:rFonts w:cstheme="minorHAnsi"/>
          <w:sz w:val="18"/>
          <w:szCs w:val="18"/>
        </w:rPr>
      </w:pPr>
    </w:p>
    <w:p w14:paraId="4CC5E68F" w14:textId="77777777" w:rsidR="00AA5D27" w:rsidRDefault="00AA5D27" w:rsidP="004400FA">
      <w:pPr>
        <w:rPr>
          <w:rFonts w:cstheme="minorHAnsi"/>
          <w:sz w:val="18"/>
          <w:szCs w:val="18"/>
        </w:rPr>
      </w:pPr>
    </w:p>
    <w:p w14:paraId="5F2AE020" w14:textId="77777777" w:rsidR="00AA5D27" w:rsidRDefault="00AA5D27" w:rsidP="004400FA">
      <w:pPr>
        <w:rPr>
          <w:rFonts w:cstheme="minorHAnsi"/>
          <w:sz w:val="18"/>
          <w:szCs w:val="18"/>
        </w:rPr>
      </w:pPr>
    </w:p>
    <w:p w14:paraId="0AE52636" w14:textId="77777777" w:rsidR="00AA5D27" w:rsidRDefault="00AA5D27" w:rsidP="004400FA">
      <w:pPr>
        <w:rPr>
          <w:rFonts w:cstheme="minorHAnsi"/>
          <w:sz w:val="18"/>
          <w:szCs w:val="18"/>
        </w:rPr>
      </w:pPr>
    </w:p>
    <w:p w14:paraId="13F79F64" w14:textId="77777777" w:rsidR="00AA5D27" w:rsidRDefault="00AA5D27" w:rsidP="004400FA">
      <w:pPr>
        <w:rPr>
          <w:rFonts w:cstheme="minorHAnsi"/>
          <w:sz w:val="18"/>
          <w:szCs w:val="18"/>
        </w:rPr>
      </w:pPr>
    </w:p>
    <w:p w14:paraId="1DAA7488" w14:textId="77777777" w:rsidR="00AA5D27" w:rsidRDefault="00AA5D27" w:rsidP="004400FA">
      <w:pPr>
        <w:rPr>
          <w:rFonts w:cstheme="minorHAnsi"/>
          <w:sz w:val="18"/>
          <w:szCs w:val="18"/>
        </w:rPr>
      </w:pPr>
    </w:p>
    <w:p w14:paraId="2F453789" w14:textId="77777777" w:rsidR="00AA5D27" w:rsidRDefault="00AA5D27" w:rsidP="004400FA">
      <w:pPr>
        <w:rPr>
          <w:rFonts w:cstheme="minorHAnsi"/>
          <w:sz w:val="18"/>
          <w:szCs w:val="18"/>
        </w:rPr>
      </w:pPr>
    </w:p>
    <w:p w14:paraId="0D704A1B" w14:textId="77777777" w:rsidR="00AA5D27" w:rsidRDefault="00AA5D27" w:rsidP="004400FA">
      <w:pPr>
        <w:rPr>
          <w:rFonts w:cstheme="minorHAnsi"/>
          <w:sz w:val="18"/>
          <w:szCs w:val="18"/>
        </w:rPr>
      </w:pPr>
    </w:p>
    <w:p w14:paraId="27D79E4A" w14:textId="77777777" w:rsidR="00AA5D27" w:rsidRDefault="00AA5D27" w:rsidP="004400FA">
      <w:pPr>
        <w:rPr>
          <w:rFonts w:cstheme="minorHAnsi"/>
          <w:sz w:val="18"/>
          <w:szCs w:val="18"/>
        </w:rPr>
      </w:pPr>
    </w:p>
    <w:p w14:paraId="15E0445E" w14:textId="77777777" w:rsidR="00AA5D27" w:rsidRDefault="00AA5D27" w:rsidP="004400FA">
      <w:pPr>
        <w:rPr>
          <w:rFonts w:cstheme="minorHAnsi"/>
          <w:sz w:val="18"/>
          <w:szCs w:val="18"/>
        </w:rPr>
      </w:pPr>
    </w:p>
    <w:p w14:paraId="57AB8890" w14:textId="77777777" w:rsidR="00AA5D27" w:rsidRDefault="00AA5D27" w:rsidP="004400FA">
      <w:pPr>
        <w:rPr>
          <w:rFonts w:cstheme="minorHAnsi"/>
          <w:sz w:val="18"/>
          <w:szCs w:val="18"/>
        </w:rPr>
      </w:pPr>
    </w:p>
    <w:p w14:paraId="6AA2E1EA" w14:textId="77777777" w:rsidR="00AA5D27" w:rsidRDefault="00AA5D27" w:rsidP="004400FA">
      <w:pPr>
        <w:rPr>
          <w:rFonts w:cstheme="minorHAnsi"/>
          <w:sz w:val="18"/>
          <w:szCs w:val="18"/>
        </w:rPr>
      </w:pPr>
    </w:p>
    <w:p w14:paraId="05C1B38A" w14:textId="77777777" w:rsidR="00AA5D27" w:rsidRDefault="00AA5D27" w:rsidP="004400FA">
      <w:pPr>
        <w:rPr>
          <w:rFonts w:cstheme="minorHAnsi"/>
          <w:sz w:val="18"/>
          <w:szCs w:val="18"/>
        </w:rPr>
      </w:pPr>
    </w:p>
    <w:p w14:paraId="73116D54" w14:textId="77777777" w:rsidR="00AA5D27" w:rsidRDefault="00AA5D27" w:rsidP="004400FA">
      <w:pPr>
        <w:rPr>
          <w:rFonts w:cstheme="minorHAnsi"/>
          <w:sz w:val="18"/>
          <w:szCs w:val="18"/>
        </w:rPr>
      </w:pPr>
    </w:p>
    <w:p w14:paraId="7E9C1231" w14:textId="77777777" w:rsidR="001236FB" w:rsidRDefault="001236FB" w:rsidP="004400FA">
      <w:pPr>
        <w:rPr>
          <w:rFonts w:cstheme="minorHAnsi"/>
          <w:sz w:val="18"/>
          <w:szCs w:val="18"/>
        </w:rPr>
      </w:pPr>
    </w:p>
    <w:p w14:paraId="4472EA8C" w14:textId="77777777" w:rsidR="001236FB" w:rsidRDefault="001236FB" w:rsidP="004400FA">
      <w:pPr>
        <w:rPr>
          <w:rFonts w:cstheme="minorHAnsi"/>
          <w:sz w:val="18"/>
          <w:szCs w:val="18"/>
        </w:rPr>
      </w:pPr>
    </w:p>
    <w:p w14:paraId="079CC35F" w14:textId="77777777" w:rsidR="001236FB" w:rsidRDefault="001236FB" w:rsidP="004400FA">
      <w:pPr>
        <w:rPr>
          <w:rFonts w:cstheme="minorHAnsi"/>
          <w:sz w:val="18"/>
          <w:szCs w:val="18"/>
        </w:rPr>
      </w:pPr>
    </w:p>
    <w:p w14:paraId="23FFC411" w14:textId="77777777" w:rsidR="001236FB" w:rsidRDefault="001236FB" w:rsidP="004400FA">
      <w:pPr>
        <w:rPr>
          <w:rFonts w:cstheme="minorHAnsi"/>
          <w:sz w:val="18"/>
          <w:szCs w:val="18"/>
        </w:rPr>
      </w:pPr>
    </w:p>
    <w:p w14:paraId="26118EA1" w14:textId="77777777" w:rsidR="001236FB" w:rsidRDefault="001236FB" w:rsidP="004400FA">
      <w:pPr>
        <w:rPr>
          <w:rFonts w:cstheme="minorHAnsi"/>
          <w:sz w:val="18"/>
          <w:szCs w:val="18"/>
        </w:rPr>
      </w:pPr>
    </w:p>
    <w:p w14:paraId="0A9970C9" w14:textId="77777777" w:rsidR="00AA5D27" w:rsidRDefault="00AA5D27"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3262"/>
        <w:gridCol w:w="3251"/>
        <w:gridCol w:w="9"/>
      </w:tblGrid>
      <w:tr w:rsidR="00AA5D27" w:rsidRPr="00F9101E" w14:paraId="7CAAC7DF" w14:textId="77777777" w:rsidTr="001236FB">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28" w:type="dxa"/>
            <w:tcBorders>
              <w:top w:val="none" w:sz="0" w:space="0" w:color="auto"/>
              <w:left w:val="none" w:sz="0" w:space="0" w:color="auto"/>
              <w:bottom w:val="none" w:sz="0" w:space="0" w:color="auto"/>
              <w:right w:val="none" w:sz="0" w:space="0" w:color="auto"/>
            </w:tcBorders>
            <w:vAlign w:val="center"/>
            <w:hideMark/>
          </w:tcPr>
          <w:p w14:paraId="3B888EA2" w14:textId="77777777" w:rsidR="00AA5D27" w:rsidRPr="00D05904" w:rsidRDefault="00AA5D27" w:rsidP="00D17BB8">
            <w:pPr>
              <w:spacing w:line="276" w:lineRule="auto"/>
              <w:rPr>
                <w:rFonts w:eastAsia="Times New Roman" w:cstheme="minorHAnsi"/>
                <w:bCs w:val="0"/>
                <w:szCs w:val="18"/>
                <w:lang w:eastAsia="tr-TR"/>
              </w:rPr>
            </w:pPr>
            <w:r w:rsidRPr="00D05904">
              <w:rPr>
                <w:rFonts w:eastAsia="Times New Roman" w:cstheme="minorHAnsi"/>
                <w:bCs w:val="0"/>
                <w:color w:val="auto"/>
                <w:szCs w:val="18"/>
                <w:lang w:eastAsia="tr-TR"/>
              </w:rPr>
              <w:lastRenderedPageBreak/>
              <w:t>Amaç 1</w:t>
            </w:r>
          </w:p>
        </w:tc>
        <w:tc>
          <w:tcPr>
            <w:tcW w:w="6522" w:type="dxa"/>
            <w:gridSpan w:val="3"/>
            <w:tcBorders>
              <w:top w:val="none" w:sz="0" w:space="0" w:color="auto"/>
              <w:left w:val="none" w:sz="0" w:space="0" w:color="auto"/>
              <w:bottom w:val="none" w:sz="0" w:space="0" w:color="auto"/>
              <w:right w:val="none" w:sz="0" w:space="0" w:color="auto"/>
            </w:tcBorders>
            <w:vAlign w:val="center"/>
            <w:hideMark/>
          </w:tcPr>
          <w:p w14:paraId="00D4BEDD" w14:textId="77777777" w:rsidR="00AA5D27" w:rsidRPr="00D05904" w:rsidRDefault="00AA5D27" w:rsidP="00D17BB8">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8"/>
                <w:lang w:eastAsia="tr-TR"/>
              </w:rPr>
            </w:pPr>
            <w:r w:rsidRPr="00D05904">
              <w:rPr>
                <w:rFonts w:eastAsia="Times New Roman" w:cstheme="minorHAnsi"/>
                <w:color w:val="000000"/>
                <w:szCs w:val="18"/>
                <w:lang w:eastAsia="tr-TR"/>
              </w:rPr>
              <w:t>Yenilikçi ve öğrenci merkezli bir yaklaşımla eğitim-öğretimin kalitesini artırarak ulusal ve uluslararası düzeyde tercih edilen üniversiteler arasına girmek.</w:t>
            </w:r>
          </w:p>
        </w:tc>
      </w:tr>
      <w:tr w:rsidR="00AA5D27" w:rsidRPr="00F9101E" w14:paraId="7E550B81" w14:textId="77777777" w:rsidTr="001236FB">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28" w:type="dxa"/>
            <w:tcBorders>
              <w:right w:val="none" w:sz="0" w:space="0" w:color="auto"/>
            </w:tcBorders>
            <w:vAlign w:val="center"/>
            <w:hideMark/>
          </w:tcPr>
          <w:p w14:paraId="3EC2C0EE" w14:textId="77777777" w:rsidR="00AA5D27" w:rsidRPr="00F9101E" w:rsidRDefault="00AA5D27" w:rsidP="00D17BB8">
            <w:pPr>
              <w:spacing w:line="276" w:lineRule="auto"/>
              <w:rPr>
                <w:rFonts w:eastAsia="Times New Roman" w:cstheme="minorHAnsi"/>
                <w:bCs w:val="0"/>
                <w:sz w:val="18"/>
                <w:szCs w:val="18"/>
                <w:lang w:eastAsia="tr-TR"/>
              </w:rPr>
            </w:pPr>
            <w:r>
              <w:rPr>
                <w:rFonts w:eastAsia="Times New Roman" w:cstheme="minorHAnsi"/>
                <w:bCs w:val="0"/>
                <w:sz w:val="18"/>
                <w:szCs w:val="18"/>
                <w:lang w:eastAsia="tr-TR"/>
              </w:rPr>
              <w:t>Hedef 1.5</w:t>
            </w:r>
          </w:p>
        </w:tc>
        <w:tc>
          <w:tcPr>
            <w:tcW w:w="6522" w:type="dxa"/>
            <w:gridSpan w:val="3"/>
            <w:tcBorders>
              <w:left w:val="none" w:sz="0" w:space="0" w:color="auto"/>
            </w:tcBorders>
            <w:vAlign w:val="center"/>
            <w:hideMark/>
          </w:tcPr>
          <w:p w14:paraId="507046B2" w14:textId="77777777" w:rsidR="00AA5D27" w:rsidRPr="00F9101E" w:rsidRDefault="00AA5D27" w:rsidP="00D17BB8">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sz w:val="18"/>
                <w:szCs w:val="18"/>
                <w:lang w:eastAsia="tr-TR"/>
              </w:rPr>
              <w:t>Ulusal-uluslararası işbirliği ve değişim programlarına katılımı her yıl %10 oranında artırmak.</w:t>
            </w:r>
          </w:p>
        </w:tc>
      </w:tr>
      <w:tr w:rsidR="00AA5D27" w:rsidRPr="00F9101E" w14:paraId="3BD88330" w14:textId="77777777" w:rsidTr="001236FB">
        <w:trPr>
          <w:cnfStyle w:val="000000010000" w:firstRow="0" w:lastRow="0" w:firstColumn="0" w:lastColumn="0" w:oddVBand="0" w:evenVBand="0" w:oddHBand="0" w:evenHBand="1"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1FA742D6" w14:textId="77777777" w:rsidR="00AA5D27" w:rsidRDefault="00AA5D27" w:rsidP="00D17BB8">
            <w:pPr>
              <w:spacing w:line="276" w:lineRule="auto"/>
              <w:rPr>
                <w:rFonts w:eastAsia="Times New Roman" w:cstheme="minorHAnsi"/>
                <w:bCs w:val="0"/>
                <w:sz w:val="18"/>
                <w:szCs w:val="18"/>
                <w:lang w:eastAsia="tr-TR"/>
              </w:rPr>
            </w:pPr>
            <w:r>
              <w:rPr>
                <w:rFonts w:eastAsia="Times New Roman" w:cstheme="minorHAnsi"/>
                <w:bCs w:val="0"/>
                <w:sz w:val="18"/>
                <w:szCs w:val="18"/>
                <w:lang w:eastAsia="tr-TR"/>
              </w:rPr>
              <w:t>Hedef 1.5 Performansı</w:t>
            </w:r>
          </w:p>
        </w:tc>
        <w:tc>
          <w:tcPr>
            <w:tcW w:w="6522" w:type="dxa"/>
            <w:gridSpan w:val="3"/>
            <w:tcBorders>
              <w:left w:val="single" w:sz="4" w:space="0" w:color="auto"/>
            </w:tcBorders>
          </w:tcPr>
          <w:p w14:paraId="6EBBBFAA" w14:textId="77777777" w:rsidR="00AA5D27" w:rsidRDefault="00AA5D27" w:rsidP="00D17BB8">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cstheme="minorHAnsi"/>
                <w:bCs/>
                <w:sz w:val="16"/>
                <w:szCs w:val="18"/>
                <w:lang w:eastAsia="tr-TR"/>
              </w:rPr>
            </w:pPr>
          </w:p>
          <w:p w14:paraId="33B4D83E" w14:textId="77777777" w:rsidR="00AA5D27" w:rsidRPr="004400FA" w:rsidRDefault="00AA5D27" w:rsidP="00D17BB8">
            <w:pPr>
              <w:spacing w:line="276" w:lineRule="auto"/>
              <w:cnfStyle w:val="000000010000" w:firstRow="0" w:lastRow="0" w:firstColumn="0" w:lastColumn="0" w:oddVBand="0" w:evenVBand="0" w:oddHBand="0" w:evenHBand="1" w:firstRowFirstColumn="0" w:firstRowLastColumn="0" w:lastRowFirstColumn="0" w:lastRowLastColumn="0"/>
              <w:rPr>
                <w:rFonts w:eastAsia="Times New Roman" w:cstheme="minorHAnsi"/>
                <w:b/>
                <w:bCs/>
                <w:sz w:val="16"/>
                <w:szCs w:val="18"/>
                <w:lang w:eastAsia="tr-TR"/>
              </w:rPr>
            </w:pPr>
          </w:p>
        </w:tc>
      </w:tr>
      <w:tr w:rsidR="00AA5D27" w:rsidRPr="00F9101E" w14:paraId="240EAD5D" w14:textId="77777777" w:rsidTr="001236FB">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7C2D98E8" w14:textId="77777777" w:rsidR="00AA5D27" w:rsidRPr="0011755A" w:rsidRDefault="00AA5D27" w:rsidP="00D17BB8">
            <w:pPr>
              <w:spacing w:line="276" w:lineRule="auto"/>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Sorumlu Birim</w:t>
            </w:r>
          </w:p>
        </w:tc>
        <w:tc>
          <w:tcPr>
            <w:tcW w:w="6522" w:type="dxa"/>
            <w:gridSpan w:val="3"/>
            <w:tcBorders>
              <w:left w:val="single" w:sz="4" w:space="0" w:color="auto"/>
            </w:tcBorders>
            <w:vAlign w:val="center"/>
          </w:tcPr>
          <w:p w14:paraId="7C4FFFA1" w14:textId="77777777" w:rsidR="00AA5D27" w:rsidRPr="0011755A" w:rsidRDefault="00FB322E" w:rsidP="00D17BB8">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8"/>
                <w:lang w:eastAsia="tr-TR"/>
              </w:rPr>
            </w:pPr>
            <w:r w:rsidRPr="0011755A">
              <w:rPr>
                <w:rFonts w:eastAsia="Times New Roman" w:cstheme="minorHAnsi"/>
                <w:b/>
                <w:color w:val="FF0000"/>
                <w:sz w:val="18"/>
                <w:szCs w:val="18"/>
                <w:lang w:eastAsia="tr-TR"/>
              </w:rPr>
              <w:t>Tüm Akademik Birimler, Rektörlük, Öğrenci İşleri Daire Başkanlığı, BAP/ ERASMUS/ FARABİ/MEVLANA</w:t>
            </w:r>
          </w:p>
        </w:tc>
      </w:tr>
      <w:tr w:rsidR="004134A7" w:rsidRPr="00F9101E" w14:paraId="69778968" w14:textId="77777777" w:rsidTr="001236FB">
        <w:trPr>
          <w:cnfStyle w:val="000000010000" w:firstRow="0" w:lastRow="0" w:firstColumn="0" w:lastColumn="0" w:oddVBand="0" w:evenVBand="0" w:oddHBand="0" w:evenHBand="1"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hideMark/>
          </w:tcPr>
          <w:p w14:paraId="621D9596" w14:textId="77777777" w:rsidR="004134A7" w:rsidRPr="00F9101E" w:rsidRDefault="004134A7" w:rsidP="00D17BB8">
            <w:pPr>
              <w:spacing w:line="276" w:lineRule="auto"/>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2" w:type="dxa"/>
            <w:tcBorders>
              <w:left w:val="single" w:sz="4" w:space="0" w:color="auto"/>
              <w:right w:val="single" w:sz="4" w:space="0" w:color="auto"/>
            </w:tcBorders>
            <w:hideMark/>
          </w:tcPr>
          <w:p w14:paraId="24007C4D"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41AD6386"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60" w:type="dxa"/>
            <w:gridSpan w:val="2"/>
            <w:tcBorders>
              <w:left w:val="single" w:sz="4" w:space="0" w:color="auto"/>
            </w:tcBorders>
            <w:hideMark/>
          </w:tcPr>
          <w:p w14:paraId="33CFE572"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49A2111E"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7C2A71" w:rsidRPr="00F9101E" w14:paraId="64A0C227" w14:textId="77777777" w:rsidTr="001236FB">
        <w:trPr>
          <w:gridAfter w:val="1"/>
          <w:cnfStyle w:val="000000100000" w:firstRow="0" w:lastRow="0" w:firstColumn="0" w:lastColumn="0" w:oddVBand="0" w:evenVBand="0" w:oddHBand="1" w:evenHBand="0" w:firstRowFirstColumn="0" w:firstRowLastColumn="0" w:lastRowFirstColumn="0" w:lastRowLastColumn="0"/>
          <w:wAfter w:w="9" w:type="dxa"/>
          <w:trHeight w:val="388"/>
        </w:trPr>
        <w:tc>
          <w:tcPr>
            <w:cnfStyle w:val="001000000000" w:firstRow="0" w:lastRow="0" w:firstColumn="1" w:lastColumn="0" w:oddVBand="0" w:evenVBand="0" w:oddHBand="0" w:evenHBand="0" w:firstRowFirstColumn="0" w:firstRowLastColumn="0" w:lastRowFirstColumn="0" w:lastRowLastColumn="0"/>
            <w:tcW w:w="2828" w:type="dxa"/>
            <w:tcBorders>
              <w:bottom w:val="single" w:sz="4" w:space="0" w:color="auto"/>
              <w:right w:val="single" w:sz="4" w:space="0" w:color="auto"/>
            </w:tcBorders>
            <w:vAlign w:val="center"/>
            <w:hideMark/>
          </w:tcPr>
          <w:p w14:paraId="29DF4EFF" w14:textId="77777777" w:rsidR="007C2A71" w:rsidRPr="00F9101E" w:rsidRDefault="007C2A71" w:rsidP="00D17BB8">
            <w:pPr>
              <w:spacing w:line="276" w:lineRule="auto"/>
              <w:rPr>
                <w:rFonts w:eastAsia="Times New Roman" w:cstheme="minorHAnsi"/>
                <w:sz w:val="18"/>
                <w:szCs w:val="18"/>
                <w:lang w:eastAsia="tr-TR"/>
              </w:rPr>
            </w:pPr>
            <w:r w:rsidRPr="0011755A">
              <w:rPr>
                <w:rFonts w:eastAsia="Times New Roman" w:cstheme="minorHAnsi"/>
                <w:bCs w:val="0"/>
                <w:color w:val="FF0000"/>
                <w:sz w:val="18"/>
                <w:szCs w:val="18"/>
                <w:lang w:eastAsia="tr-TR"/>
              </w:rPr>
              <w:t>PG1.5.1 Ulusal işbirliği ve değişim programları ile gelen öğrenci sayısı</w:t>
            </w:r>
          </w:p>
        </w:tc>
        <w:tc>
          <w:tcPr>
            <w:tcW w:w="3262" w:type="dxa"/>
            <w:tcBorders>
              <w:left w:val="single" w:sz="4" w:space="0" w:color="auto"/>
              <w:bottom w:val="single" w:sz="4" w:space="0" w:color="auto"/>
              <w:right w:val="single" w:sz="4" w:space="0" w:color="auto"/>
            </w:tcBorders>
            <w:vAlign w:val="center"/>
          </w:tcPr>
          <w:p w14:paraId="76E65BE8" w14:textId="2EDC38AB" w:rsidR="007C2A71" w:rsidRPr="00F9101E" w:rsidRDefault="00193173"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251" w:type="dxa"/>
            <w:tcBorders>
              <w:left w:val="single" w:sz="4" w:space="0" w:color="auto"/>
              <w:bottom w:val="single" w:sz="4" w:space="0" w:color="auto"/>
            </w:tcBorders>
            <w:vAlign w:val="center"/>
          </w:tcPr>
          <w:p w14:paraId="7E60DA39" w14:textId="5176CC1D" w:rsidR="007C2A71" w:rsidRPr="00F9101E" w:rsidRDefault="00193173"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22E3" w:rsidRPr="00F9101E" w14:paraId="56164C3C" w14:textId="77777777" w:rsidTr="001236FB">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06453F58" w14:textId="77777777" w:rsidR="001222E3" w:rsidRPr="00F9101E" w:rsidRDefault="001222E3" w:rsidP="00D17BB8">
            <w:pPr>
              <w:spacing w:line="276" w:lineRule="auto"/>
              <w:jc w:val="both"/>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2" w:type="dxa"/>
            <w:gridSpan w:val="3"/>
            <w:tcBorders>
              <w:left w:val="single" w:sz="4" w:space="0" w:color="auto"/>
            </w:tcBorders>
            <w:vAlign w:val="center"/>
          </w:tcPr>
          <w:p w14:paraId="299BB909" w14:textId="53823924" w:rsidR="001222E3" w:rsidRPr="00F9101E" w:rsidRDefault="00193173" w:rsidP="00D17BB8">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Herhangi bir gelen öğrenci bulunmamaktadır.</w:t>
            </w:r>
          </w:p>
        </w:tc>
      </w:tr>
      <w:tr w:rsidR="004134A7" w:rsidRPr="00F9101E" w14:paraId="54FEB9AC" w14:textId="77777777" w:rsidTr="001236FB">
        <w:trPr>
          <w:gridAfter w:val="1"/>
          <w:cnfStyle w:val="000000100000" w:firstRow="0" w:lastRow="0" w:firstColumn="0" w:lastColumn="0" w:oddVBand="0" w:evenVBand="0" w:oddHBand="1" w:evenHBand="0" w:firstRowFirstColumn="0" w:firstRowLastColumn="0" w:lastRowFirstColumn="0" w:lastRowLastColumn="0"/>
          <w:wAfter w:w="9" w:type="dxa"/>
          <w:trHeight w:val="631"/>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30777BF4" w14:textId="77777777" w:rsidR="004134A7" w:rsidRPr="00F9101E" w:rsidRDefault="004134A7" w:rsidP="00D17BB8">
            <w:pPr>
              <w:spacing w:line="276" w:lineRule="auto"/>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2" w:type="dxa"/>
            <w:tcBorders>
              <w:left w:val="single" w:sz="4" w:space="0" w:color="auto"/>
              <w:right w:val="single" w:sz="4" w:space="0" w:color="auto"/>
            </w:tcBorders>
          </w:tcPr>
          <w:p w14:paraId="72DB1787"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A2298B7"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1" w:type="dxa"/>
            <w:tcBorders>
              <w:left w:val="single" w:sz="4" w:space="0" w:color="auto"/>
            </w:tcBorders>
          </w:tcPr>
          <w:p w14:paraId="7C499C4A"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EFDADBB"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6049E" w:rsidRPr="00F9101E" w14:paraId="5BEAEAC6" w14:textId="77777777" w:rsidTr="001236FB">
        <w:trPr>
          <w:gridAfter w:val="1"/>
          <w:cnfStyle w:val="000000010000" w:firstRow="0" w:lastRow="0" w:firstColumn="0" w:lastColumn="0" w:oddVBand="0" w:evenVBand="0" w:oddHBand="0" w:evenHBand="1" w:firstRowFirstColumn="0" w:firstRowLastColumn="0" w:lastRowFirstColumn="0" w:lastRowLastColumn="0"/>
          <w:wAfter w:w="9" w:type="dxa"/>
          <w:trHeight w:val="1116"/>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hideMark/>
          </w:tcPr>
          <w:p w14:paraId="4B25D40D" w14:textId="77777777" w:rsidR="0096049E" w:rsidRPr="00F9101E" w:rsidRDefault="0096049E" w:rsidP="00D17BB8">
            <w:pPr>
              <w:spacing w:line="276" w:lineRule="auto"/>
              <w:rPr>
                <w:rFonts w:eastAsia="Times New Roman" w:cstheme="minorHAnsi"/>
                <w:sz w:val="18"/>
                <w:szCs w:val="18"/>
                <w:lang w:eastAsia="tr-TR"/>
              </w:rPr>
            </w:pPr>
            <w:r w:rsidRPr="0011755A">
              <w:rPr>
                <w:rFonts w:eastAsia="Times New Roman" w:cstheme="minorHAnsi"/>
                <w:bCs w:val="0"/>
                <w:color w:val="FF0000"/>
                <w:sz w:val="18"/>
                <w:szCs w:val="18"/>
                <w:lang w:eastAsia="tr-TR"/>
              </w:rPr>
              <w:t>PG1.5.2 Ulusal işbirliği ve değişim programları ile giden öğrenci sayısı</w:t>
            </w:r>
          </w:p>
        </w:tc>
        <w:tc>
          <w:tcPr>
            <w:tcW w:w="3262" w:type="dxa"/>
            <w:tcBorders>
              <w:left w:val="single" w:sz="4" w:space="0" w:color="auto"/>
              <w:right w:val="single" w:sz="4" w:space="0" w:color="auto"/>
            </w:tcBorders>
            <w:vAlign w:val="center"/>
          </w:tcPr>
          <w:p w14:paraId="0544C507" w14:textId="468D1F8B" w:rsidR="0096049E" w:rsidRPr="00F9101E" w:rsidRDefault="00D17BB8"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251" w:type="dxa"/>
            <w:tcBorders>
              <w:left w:val="single" w:sz="4" w:space="0" w:color="auto"/>
            </w:tcBorders>
            <w:vAlign w:val="center"/>
          </w:tcPr>
          <w:p w14:paraId="3A4749E7" w14:textId="2E6C844D" w:rsidR="0096049E" w:rsidRPr="00F9101E" w:rsidRDefault="00D17BB8"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22E3" w:rsidRPr="00F9101E" w14:paraId="0B968ABB" w14:textId="77777777" w:rsidTr="001236FB">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5E3D8F2F" w14:textId="77777777" w:rsidR="001222E3" w:rsidRPr="00F9101E" w:rsidRDefault="001222E3" w:rsidP="00D17BB8">
            <w:pPr>
              <w:spacing w:line="276" w:lineRule="auto"/>
              <w:rPr>
                <w:rFonts w:eastAsia="Times New Roman" w:cstheme="minorHAnsi"/>
                <w:sz w:val="18"/>
                <w:szCs w:val="18"/>
                <w:lang w:eastAsia="tr-TR"/>
              </w:rPr>
            </w:pPr>
            <w:r>
              <w:rPr>
                <w:rFonts w:eastAsia="Times New Roman" w:cstheme="minorHAnsi"/>
                <w:sz w:val="18"/>
                <w:szCs w:val="18"/>
                <w:lang w:eastAsia="tr-TR"/>
              </w:rPr>
              <w:t xml:space="preserve">Açıklama </w:t>
            </w:r>
            <w:r w:rsidR="004B5512">
              <w:rPr>
                <w:rFonts w:eastAsia="Times New Roman" w:cstheme="minorHAnsi"/>
                <w:sz w:val="18"/>
                <w:szCs w:val="18"/>
                <w:lang w:eastAsia="tr-TR"/>
              </w:rPr>
              <w:t>*</w:t>
            </w:r>
          </w:p>
        </w:tc>
        <w:tc>
          <w:tcPr>
            <w:tcW w:w="6522" w:type="dxa"/>
            <w:gridSpan w:val="3"/>
            <w:tcBorders>
              <w:left w:val="single" w:sz="4" w:space="0" w:color="auto"/>
            </w:tcBorders>
            <w:vAlign w:val="center"/>
          </w:tcPr>
          <w:p w14:paraId="7AAAF56F" w14:textId="77777777" w:rsidR="001222E3" w:rsidRPr="00F9101E" w:rsidRDefault="001222E3"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17B53D62" w14:textId="77777777" w:rsidTr="001236FB">
        <w:trPr>
          <w:gridAfter w:val="1"/>
          <w:cnfStyle w:val="000000010000" w:firstRow="0" w:lastRow="0" w:firstColumn="0" w:lastColumn="0" w:oddVBand="0" w:evenVBand="0" w:oddHBand="0" w:evenHBand="1" w:firstRowFirstColumn="0" w:firstRowLastColumn="0" w:lastRowFirstColumn="0" w:lastRowLastColumn="0"/>
          <w:wAfter w:w="9" w:type="dxa"/>
          <w:trHeight w:val="1008"/>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2954CE86" w14:textId="77777777" w:rsidR="004134A7" w:rsidRPr="00F9101E" w:rsidRDefault="004134A7" w:rsidP="00D17BB8">
            <w:pPr>
              <w:spacing w:line="276" w:lineRule="auto"/>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2" w:type="dxa"/>
            <w:tcBorders>
              <w:left w:val="single" w:sz="4" w:space="0" w:color="auto"/>
              <w:right w:val="single" w:sz="4" w:space="0" w:color="auto"/>
            </w:tcBorders>
          </w:tcPr>
          <w:p w14:paraId="3583B310"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8793220"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1" w:type="dxa"/>
            <w:tcBorders>
              <w:left w:val="single" w:sz="4" w:space="0" w:color="auto"/>
            </w:tcBorders>
          </w:tcPr>
          <w:p w14:paraId="7C84A9C6"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0871FAF5" w14:textId="77777777" w:rsidR="004134A7" w:rsidRPr="00C474D3" w:rsidRDefault="004134A7"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6049E" w:rsidRPr="00F9101E" w14:paraId="0B0A448C" w14:textId="77777777" w:rsidTr="001236FB">
        <w:trPr>
          <w:gridAfter w:val="1"/>
          <w:cnfStyle w:val="000000100000" w:firstRow="0" w:lastRow="0" w:firstColumn="0" w:lastColumn="0" w:oddVBand="0" w:evenVBand="0" w:oddHBand="1" w:evenHBand="0" w:firstRowFirstColumn="0" w:firstRowLastColumn="0" w:lastRowFirstColumn="0" w:lastRowLastColumn="0"/>
          <w:wAfter w:w="9" w:type="dxa"/>
          <w:trHeight w:val="1077"/>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hideMark/>
          </w:tcPr>
          <w:p w14:paraId="1F008ACE" w14:textId="77777777" w:rsidR="0096049E" w:rsidRPr="00F9101E" w:rsidRDefault="0096049E" w:rsidP="00D17BB8">
            <w:pPr>
              <w:spacing w:line="276" w:lineRule="auto"/>
              <w:rPr>
                <w:rFonts w:eastAsia="Times New Roman" w:cstheme="minorHAnsi"/>
                <w:sz w:val="18"/>
                <w:szCs w:val="18"/>
                <w:lang w:eastAsia="tr-TR"/>
              </w:rPr>
            </w:pPr>
            <w:r w:rsidRPr="0011755A">
              <w:rPr>
                <w:rFonts w:eastAsia="Times New Roman" w:cstheme="minorHAnsi"/>
                <w:bCs w:val="0"/>
                <w:color w:val="FF0000"/>
                <w:sz w:val="18"/>
                <w:szCs w:val="18"/>
                <w:lang w:eastAsia="tr-TR"/>
              </w:rPr>
              <w:t>PG1.5.3 Uluslararası işbirliği ve değişim programları ile gelen öğrenci sayısı</w:t>
            </w:r>
          </w:p>
        </w:tc>
        <w:tc>
          <w:tcPr>
            <w:tcW w:w="3262" w:type="dxa"/>
            <w:tcBorders>
              <w:left w:val="single" w:sz="4" w:space="0" w:color="auto"/>
              <w:right w:val="single" w:sz="4" w:space="0" w:color="auto"/>
            </w:tcBorders>
            <w:vAlign w:val="center"/>
          </w:tcPr>
          <w:p w14:paraId="72D9CF22" w14:textId="04629CC7" w:rsidR="0096049E" w:rsidRPr="00F9101E" w:rsidRDefault="00D17BB8"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251" w:type="dxa"/>
            <w:tcBorders>
              <w:left w:val="single" w:sz="4" w:space="0" w:color="auto"/>
            </w:tcBorders>
            <w:vAlign w:val="center"/>
          </w:tcPr>
          <w:p w14:paraId="28EC4470" w14:textId="5625282D" w:rsidR="0096049E" w:rsidRPr="00F9101E" w:rsidRDefault="00D17BB8"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22E3" w:rsidRPr="00F9101E" w14:paraId="2EB43393" w14:textId="77777777" w:rsidTr="001236FB">
        <w:trPr>
          <w:cnfStyle w:val="000000010000" w:firstRow="0" w:lastRow="0" w:firstColumn="0" w:lastColumn="0" w:oddVBand="0" w:evenVBand="0" w:oddHBand="0" w:evenHBand="1" w:firstRowFirstColumn="0" w:firstRowLastColumn="0" w:lastRowFirstColumn="0" w:lastRowLastColumn="0"/>
          <w:trHeight w:val="1841"/>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23F469C1" w14:textId="77777777" w:rsidR="001222E3" w:rsidRPr="00F9101E" w:rsidRDefault="001222E3" w:rsidP="00D17BB8">
            <w:pPr>
              <w:spacing w:line="276" w:lineRule="auto"/>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2" w:type="dxa"/>
            <w:gridSpan w:val="3"/>
            <w:tcBorders>
              <w:left w:val="single" w:sz="4" w:space="0" w:color="auto"/>
            </w:tcBorders>
            <w:vAlign w:val="center"/>
          </w:tcPr>
          <w:p w14:paraId="7289E21C" w14:textId="77777777" w:rsidR="001222E3" w:rsidRPr="00F9101E" w:rsidRDefault="001222E3"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43880A92" w14:textId="77777777" w:rsidTr="001236FB">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522B5B5A" w14:textId="77777777" w:rsidR="004134A7" w:rsidRPr="00F9101E" w:rsidRDefault="004134A7" w:rsidP="00D17BB8">
            <w:pPr>
              <w:spacing w:line="276" w:lineRule="auto"/>
              <w:rPr>
                <w:rFonts w:eastAsia="Times New Roman" w:cstheme="minorHAnsi"/>
                <w:bCs w:val="0"/>
                <w:sz w:val="18"/>
                <w:szCs w:val="18"/>
                <w:lang w:eastAsia="tr-TR"/>
              </w:rPr>
            </w:pPr>
            <w:r>
              <w:rPr>
                <w:rFonts w:eastAsia="Times New Roman" w:cstheme="minorHAnsi"/>
                <w:bCs w:val="0"/>
                <w:sz w:val="18"/>
                <w:szCs w:val="18"/>
                <w:lang w:eastAsia="tr-TR"/>
              </w:rPr>
              <w:lastRenderedPageBreak/>
              <w:t>Performans Göstergesi</w:t>
            </w:r>
          </w:p>
        </w:tc>
        <w:tc>
          <w:tcPr>
            <w:tcW w:w="3262" w:type="dxa"/>
            <w:tcBorders>
              <w:left w:val="single" w:sz="4" w:space="0" w:color="auto"/>
            </w:tcBorders>
          </w:tcPr>
          <w:p w14:paraId="645C7A70"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AD2065C"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60" w:type="dxa"/>
            <w:gridSpan w:val="2"/>
            <w:tcBorders>
              <w:left w:val="single" w:sz="4" w:space="0" w:color="auto"/>
            </w:tcBorders>
          </w:tcPr>
          <w:p w14:paraId="764AD1EF"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F64A7D9" w14:textId="77777777" w:rsidR="004134A7" w:rsidRPr="00C474D3" w:rsidRDefault="004134A7"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6049E" w:rsidRPr="00F9101E" w14:paraId="7952808B" w14:textId="77777777" w:rsidTr="001236FB">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550A5B9A" w14:textId="77777777" w:rsidR="0096049E" w:rsidRPr="00F9101E" w:rsidRDefault="0096049E" w:rsidP="00D17BB8">
            <w:pPr>
              <w:spacing w:line="276" w:lineRule="auto"/>
              <w:rPr>
                <w:rFonts w:eastAsia="Times New Roman" w:cstheme="minorHAnsi"/>
                <w:sz w:val="18"/>
                <w:szCs w:val="18"/>
                <w:lang w:eastAsia="tr-TR"/>
              </w:rPr>
            </w:pPr>
            <w:r w:rsidRPr="0011755A">
              <w:rPr>
                <w:rFonts w:eastAsia="Times New Roman" w:cstheme="minorHAnsi"/>
                <w:bCs w:val="0"/>
                <w:color w:val="FF0000"/>
                <w:sz w:val="18"/>
                <w:szCs w:val="18"/>
                <w:lang w:eastAsia="tr-TR"/>
              </w:rPr>
              <w:t>PG1.5.4 Uluslararası işbirliği ve değişim programları ile giden öğrenci sayısı</w:t>
            </w:r>
          </w:p>
        </w:tc>
        <w:tc>
          <w:tcPr>
            <w:tcW w:w="3262" w:type="dxa"/>
            <w:tcBorders>
              <w:left w:val="single" w:sz="4" w:space="0" w:color="auto"/>
            </w:tcBorders>
            <w:vAlign w:val="center"/>
          </w:tcPr>
          <w:p w14:paraId="0969179D" w14:textId="141C405D" w:rsidR="0096049E" w:rsidRPr="00F9101E" w:rsidRDefault="00D17BB8"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1</w:t>
            </w:r>
          </w:p>
        </w:tc>
        <w:tc>
          <w:tcPr>
            <w:tcW w:w="3260" w:type="dxa"/>
            <w:gridSpan w:val="2"/>
            <w:tcBorders>
              <w:left w:val="single" w:sz="4" w:space="0" w:color="auto"/>
            </w:tcBorders>
            <w:vAlign w:val="center"/>
          </w:tcPr>
          <w:p w14:paraId="1FBB8E65" w14:textId="1ADDE0B7" w:rsidR="0096049E" w:rsidRPr="00F9101E" w:rsidRDefault="00D17BB8" w:rsidP="00D17BB8">
            <w:pPr>
              <w:spacing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1</w:t>
            </w:r>
          </w:p>
        </w:tc>
      </w:tr>
      <w:tr w:rsidR="001222E3" w:rsidRPr="00F9101E" w14:paraId="45D6E769" w14:textId="77777777" w:rsidTr="001236FB">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28" w:type="dxa"/>
            <w:tcBorders>
              <w:right w:val="single" w:sz="4" w:space="0" w:color="auto"/>
            </w:tcBorders>
            <w:vAlign w:val="center"/>
          </w:tcPr>
          <w:p w14:paraId="6D1A5C1D" w14:textId="77777777" w:rsidR="001222E3" w:rsidRPr="00F9101E" w:rsidRDefault="001222E3" w:rsidP="00D17BB8">
            <w:pPr>
              <w:spacing w:line="276" w:lineRule="auto"/>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2" w:type="dxa"/>
            <w:gridSpan w:val="3"/>
            <w:tcBorders>
              <w:left w:val="single" w:sz="4" w:space="0" w:color="auto"/>
            </w:tcBorders>
            <w:vAlign w:val="center"/>
          </w:tcPr>
          <w:p w14:paraId="274CBC0C" w14:textId="77777777" w:rsidR="001222E3" w:rsidRPr="00F9101E" w:rsidRDefault="001222E3" w:rsidP="00D17BB8">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607872D2" w14:textId="77777777" w:rsidR="00AA5D27" w:rsidRDefault="00AA5D27" w:rsidP="004400FA">
      <w:pPr>
        <w:rPr>
          <w:rFonts w:cstheme="minorHAnsi"/>
          <w:sz w:val="18"/>
          <w:szCs w:val="18"/>
        </w:rPr>
      </w:pPr>
    </w:p>
    <w:p w14:paraId="07D9CDAA" w14:textId="77777777" w:rsidR="00AA5D27" w:rsidRPr="00F9101E" w:rsidRDefault="00AA5D27" w:rsidP="004400FA">
      <w:pPr>
        <w:rPr>
          <w:rFonts w:cstheme="minorHAnsi"/>
          <w:sz w:val="18"/>
          <w:szCs w:val="18"/>
        </w:rPr>
      </w:pPr>
    </w:p>
    <w:p w14:paraId="49B3B166"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0DA96A34" w14:textId="77777777" w:rsidR="00C474D3" w:rsidRPr="00463821" w:rsidRDefault="00C474D3" w:rsidP="00C474D3">
      <w:r w:rsidRPr="00463821">
        <w:t>** Gönderilen bilgiler doğru, güvenilir, tam ve anlaşılabilir olmalıdır.</w:t>
      </w:r>
    </w:p>
    <w:p w14:paraId="375BFFB1" w14:textId="77777777" w:rsidR="00C474D3" w:rsidRDefault="00C474D3" w:rsidP="00C474D3">
      <w:r w:rsidRPr="00463821">
        <w:t>*** Veriler İzleme Dönemindeki Gerçekleşme Değeri kısmına yazılacaktır.</w:t>
      </w:r>
    </w:p>
    <w:p w14:paraId="5F6D08FC" w14:textId="77777777" w:rsidR="004400FA" w:rsidRDefault="004400FA" w:rsidP="004400FA">
      <w:pPr>
        <w:rPr>
          <w:rFonts w:cstheme="minorHAnsi"/>
          <w:sz w:val="18"/>
          <w:szCs w:val="18"/>
        </w:rPr>
      </w:pPr>
    </w:p>
    <w:p w14:paraId="74FE83A9" w14:textId="77777777" w:rsidR="00C24739" w:rsidRDefault="00C24739" w:rsidP="004400FA">
      <w:pPr>
        <w:rPr>
          <w:rFonts w:cstheme="minorHAnsi"/>
          <w:sz w:val="18"/>
          <w:szCs w:val="18"/>
        </w:rPr>
      </w:pPr>
    </w:p>
    <w:p w14:paraId="630DDB9C" w14:textId="77777777" w:rsidR="00C24739" w:rsidRDefault="00C24739" w:rsidP="004400FA">
      <w:pPr>
        <w:rPr>
          <w:rFonts w:cstheme="minorHAnsi"/>
          <w:sz w:val="18"/>
          <w:szCs w:val="18"/>
        </w:rPr>
      </w:pPr>
    </w:p>
    <w:p w14:paraId="25AEDB32" w14:textId="77777777" w:rsidR="00C24739" w:rsidRDefault="00C24739" w:rsidP="004400FA">
      <w:pPr>
        <w:rPr>
          <w:rFonts w:cstheme="minorHAnsi"/>
          <w:sz w:val="18"/>
          <w:szCs w:val="18"/>
        </w:rPr>
      </w:pPr>
    </w:p>
    <w:p w14:paraId="401BD9BE" w14:textId="77777777" w:rsidR="00C24739" w:rsidRDefault="00C24739" w:rsidP="004400FA">
      <w:pPr>
        <w:rPr>
          <w:rFonts w:cstheme="minorHAnsi"/>
          <w:sz w:val="18"/>
          <w:szCs w:val="18"/>
        </w:rPr>
      </w:pPr>
    </w:p>
    <w:p w14:paraId="077D19EE" w14:textId="77777777" w:rsidR="00C24739" w:rsidRDefault="00C24739" w:rsidP="004400FA">
      <w:pPr>
        <w:rPr>
          <w:rFonts w:cstheme="minorHAnsi"/>
          <w:sz w:val="18"/>
          <w:szCs w:val="18"/>
        </w:rPr>
      </w:pPr>
    </w:p>
    <w:p w14:paraId="65587302" w14:textId="77777777" w:rsidR="00C24739" w:rsidRDefault="00C24739" w:rsidP="004400FA">
      <w:pPr>
        <w:rPr>
          <w:rFonts w:cstheme="minorHAnsi"/>
          <w:sz w:val="18"/>
          <w:szCs w:val="18"/>
        </w:rPr>
      </w:pPr>
    </w:p>
    <w:p w14:paraId="0D4112BC" w14:textId="77777777" w:rsidR="00C24739" w:rsidRDefault="00C24739" w:rsidP="004400FA">
      <w:pPr>
        <w:rPr>
          <w:rFonts w:cstheme="minorHAnsi"/>
          <w:sz w:val="18"/>
          <w:szCs w:val="18"/>
        </w:rPr>
      </w:pPr>
    </w:p>
    <w:p w14:paraId="14786534" w14:textId="77777777" w:rsidR="00C24739" w:rsidRDefault="00C24739" w:rsidP="004400FA">
      <w:pPr>
        <w:rPr>
          <w:rFonts w:cstheme="minorHAnsi"/>
          <w:sz w:val="18"/>
          <w:szCs w:val="18"/>
        </w:rPr>
      </w:pPr>
    </w:p>
    <w:p w14:paraId="69CF4A7D" w14:textId="77777777" w:rsidR="00C24739" w:rsidRDefault="00C24739" w:rsidP="004400FA">
      <w:pPr>
        <w:rPr>
          <w:rFonts w:cstheme="minorHAnsi"/>
          <w:sz w:val="18"/>
          <w:szCs w:val="18"/>
        </w:rPr>
      </w:pPr>
    </w:p>
    <w:p w14:paraId="50698C01" w14:textId="77777777" w:rsidR="00C24739" w:rsidRDefault="00C24739" w:rsidP="004400FA">
      <w:pPr>
        <w:rPr>
          <w:rFonts w:cstheme="minorHAnsi"/>
          <w:sz w:val="18"/>
          <w:szCs w:val="18"/>
        </w:rPr>
      </w:pPr>
    </w:p>
    <w:p w14:paraId="7C2CE018" w14:textId="77777777" w:rsidR="00C24739" w:rsidRDefault="00C24739" w:rsidP="004400FA">
      <w:pPr>
        <w:rPr>
          <w:rFonts w:cstheme="minorHAnsi"/>
          <w:sz w:val="18"/>
          <w:szCs w:val="18"/>
        </w:rPr>
      </w:pPr>
    </w:p>
    <w:p w14:paraId="609E01D6" w14:textId="77777777" w:rsidR="00C24739" w:rsidRDefault="00C24739" w:rsidP="004400FA">
      <w:pPr>
        <w:rPr>
          <w:rFonts w:cstheme="minorHAnsi"/>
          <w:sz w:val="18"/>
          <w:szCs w:val="18"/>
        </w:rPr>
      </w:pPr>
    </w:p>
    <w:p w14:paraId="28B9582B" w14:textId="77777777" w:rsidR="00C24739" w:rsidRDefault="00C24739" w:rsidP="004400FA">
      <w:pPr>
        <w:rPr>
          <w:rFonts w:cstheme="minorHAnsi"/>
          <w:sz w:val="18"/>
          <w:szCs w:val="18"/>
        </w:rPr>
      </w:pPr>
    </w:p>
    <w:p w14:paraId="697832E6" w14:textId="77777777" w:rsidR="001236FB" w:rsidRDefault="001236FB" w:rsidP="004400FA">
      <w:pPr>
        <w:rPr>
          <w:rFonts w:cstheme="minorHAnsi"/>
          <w:sz w:val="18"/>
          <w:szCs w:val="18"/>
        </w:rPr>
      </w:pPr>
    </w:p>
    <w:p w14:paraId="4345941F" w14:textId="77777777" w:rsidR="00C24739" w:rsidRDefault="00C24739" w:rsidP="004400FA">
      <w:pPr>
        <w:rPr>
          <w:rFonts w:cstheme="minorHAnsi"/>
          <w:sz w:val="18"/>
          <w:szCs w:val="18"/>
        </w:rPr>
      </w:pPr>
    </w:p>
    <w:p w14:paraId="5F5038AF" w14:textId="77777777" w:rsidR="00C24739" w:rsidRDefault="00C24739" w:rsidP="004400FA">
      <w:pPr>
        <w:rPr>
          <w:rFonts w:cstheme="minorHAnsi"/>
          <w:sz w:val="18"/>
          <w:szCs w:val="18"/>
        </w:rPr>
      </w:pPr>
    </w:p>
    <w:p w14:paraId="239B8018" w14:textId="77777777" w:rsidR="00C24739" w:rsidRDefault="00C24739"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251"/>
        <w:gridCol w:w="8"/>
      </w:tblGrid>
      <w:tr w:rsidR="00C24739" w:rsidRPr="00F9101E" w14:paraId="02C59CA3"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1F8DEF7D" w14:textId="77777777" w:rsidR="00C24739" w:rsidRPr="00D05904" w:rsidRDefault="00C24739" w:rsidP="008C608F">
            <w:pPr>
              <w:rPr>
                <w:rFonts w:eastAsia="Times New Roman" w:cstheme="minorHAnsi"/>
                <w:bCs w:val="0"/>
                <w:szCs w:val="18"/>
                <w:lang w:eastAsia="tr-TR"/>
              </w:rPr>
            </w:pPr>
            <w:r w:rsidRPr="00D05904">
              <w:rPr>
                <w:rFonts w:eastAsia="Times New Roman" w:cstheme="minorHAnsi"/>
                <w:bCs w:val="0"/>
                <w:color w:val="auto"/>
                <w:szCs w:val="18"/>
                <w:lang w:eastAsia="tr-TR"/>
              </w:rPr>
              <w:lastRenderedPageBreak/>
              <w:t>Amaç 1</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23294EED" w14:textId="77777777" w:rsidR="00C24739" w:rsidRPr="00D05904" w:rsidRDefault="00C24739"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8"/>
                <w:lang w:eastAsia="tr-TR"/>
              </w:rPr>
            </w:pPr>
            <w:r w:rsidRPr="00D05904">
              <w:rPr>
                <w:rFonts w:eastAsia="Times New Roman" w:cstheme="minorHAnsi"/>
                <w:color w:val="000000"/>
                <w:szCs w:val="18"/>
                <w:lang w:eastAsia="tr-TR"/>
              </w:rPr>
              <w:t>Yenilikçi ve öğrenci merkezli bir yaklaşımla eğitim-öğretimin kalitesini artırarak ulusal ve uluslararası düzeyde tercih edilen üniversiteler arasına girmek.</w:t>
            </w:r>
          </w:p>
        </w:tc>
      </w:tr>
      <w:tr w:rsidR="00C24739" w:rsidRPr="00F9101E" w14:paraId="65B7E74E"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7216D814" w14:textId="77777777" w:rsidR="00C24739" w:rsidRPr="00F9101E" w:rsidRDefault="00C24739" w:rsidP="008C608F">
            <w:pPr>
              <w:rPr>
                <w:rFonts w:eastAsia="Times New Roman" w:cstheme="minorHAnsi"/>
                <w:bCs w:val="0"/>
                <w:sz w:val="18"/>
                <w:szCs w:val="18"/>
                <w:lang w:eastAsia="tr-TR"/>
              </w:rPr>
            </w:pPr>
            <w:r>
              <w:rPr>
                <w:rFonts w:eastAsia="Times New Roman" w:cstheme="minorHAnsi"/>
                <w:bCs w:val="0"/>
                <w:sz w:val="18"/>
                <w:szCs w:val="18"/>
                <w:lang w:eastAsia="tr-TR"/>
              </w:rPr>
              <w:t>Hedef 1.6</w:t>
            </w:r>
          </w:p>
        </w:tc>
        <w:tc>
          <w:tcPr>
            <w:tcW w:w="6520" w:type="dxa"/>
            <w:gridSpan w:val="3"/>
            <w:tcBorders>
              <w:left w:val="none" w:sz="0" w:space="0" w:color="auto"/>
            </w:tcBorders>
            <w:vAlign w:val="center"/>
            <w:hideMark/>
          </w:tcPr>
          <w:p w14:paraId="716C6051" w14:textId="77777777" w:rsidR="00C24739" w:rsidRPr="00F9101E" w:rsidRDefault="00C24739" w:rsidP="008C60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sz w:val="18"/>
                <w:szCs w:val="18"/>
                <w:lang w:eastAsia="tr-TR"/>
              </w:rPr>
              <w:t>2019 yılı sonuna kadar ihtiyaç duyulacak teknik altyapının oluşturulması ve 2020 yılından itibaren tezsiz yüksek lisans, lisans tamamlama ve sertifika programlarının açılmasının ve yürütülmesinin sağlanması.</w:t>
            </w:r>
          </w:p>
        </w:tc>
      </w:tr>
      <w:tr w:rsidR="00C24739" w:rsidRPr="00F9101E" w14:paraId="2EE612FE" w14:textId="77777777" w:rsidTr="00C24739">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B317A1E" w14:textId="77777777" w:rsidR="00C24739" w:rsidRPr="0011755A" w:rsidRDefault="00C24739" w:rsidP="008C608F">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1426C87D" w14:textId="77777777" w:rsidR="00C24739" w:rsidRPr="0011755A" w:rsidRDefault="00F57D8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Uzaktan Eğitim Merkezi</w:t>
            </w:r>
          </w:p>
        </w:tc>
      </w:tr>
      <w:tr w:rsidR="004134A7" w:rsidRPr="00F9101E" w14:paraId="7A9BAC61" w14:textId="77777777" w:rsidTr="00EA1D52">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B735ADC"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hideMark/>
          </w:tcPr>
          <w:p w14:paraId="237199CB"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825BB7D"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9" w:type="dxa"/>
            <w:gridSpan w:val="2"/>
            <w:tcBorders>
              <w:left w:val="single" w:sz="4" w:space="0" w:color="auto"/>
            </w:tcBorders>
            <w:hideMark/>
          </w:tcPr>
          <w:p w14:paraId="3A9693D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DB2420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A1D52" w:rsidRPr="00F9101E" w14:paraId="6616129F" w14:textId="77777777" w:rsidTr="00EA1D52">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4130FB07" w14:textId="77777777" w:rsidR="00EA1D52" w:rsidRPr="00F9101E" w:rsidRDefault="00EA1D52" w:rsidP="00EA1D52">
            <w:pPr>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PG1.6.1 Açılan uzaktan eğitim tezsiz yüksek lisans program sayısı</w:t>
            </w:r>
          </w:p>
        </w:tc>
        <w:tc>
          <w:tcPr>
            <w:tcW w:w="3261" w:type="dxa"/>
            <w:tcBorders>
              <w:left w:val="single" w:sz="4" w:space="0" w:color="auto"/>
              <w:bottom w:val="single" w:sz="4" w:space="0" w:color="auto"/>
              <w:right w:val="single" w:sz="4" w:space="0" w:color="auto"/>
            </w:tcBorders>
            <w:vAlign w:val="center"/>
            <w:hideMark/>
          </w:tcPr>
          <w:p w14:paraId="0F1B03B4" w14:textId="51EB45B1" w:rsidR="00EA1D52" w:rsidRPr="00F9101E" w:rsidRDefault="00910855" w:rsidP="00C2473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251" w:type="dxa"/>
            <w:tcBorders>
              <w:left w:val="single" w:sz="4" w:space="0" w:color="auto"/>
              <w:bottom w:val="single" w:sz="4" w:space="0" w:color="auto"/>
            </w:tcBorders>
            <w:vAlign w:val="center"/>
          </w:tcPr>
          <w:p w14:paraId="1A69C0CC" w14:textId="49DD6F44" w:rsidR="00EA1D52" w:rsidRPr="00F9101E" w:rsidRDefault="00910855" w:rsidP="00C2473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A465A1" w:rsidRPr="00F9101E" w14:paraId="69790AE2" w14:textId="77777777" w:rsidTr="00EA1D52">
        <w:trPr>
          <w:cnfStyle w:val="000000100000" w:firstRow="0" w:lastRow="0" w:firstColumn="0" w:lastColumn="0" w:oddVBand="0" w:evenVBand="0" w:oddHBand="1" w:evenHBand="0" w:firstRowFirstColumn="0" w:firstRowLastColumn="0" w:lastRowFirstColumn="0" w:lastRowLastColumn="0"/>
          <w:trHeight w:val="165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7D546A9" w14:textId="77777777" w:rsidR="00A465A1" w:rsidRPr="00F9101E" w:rsidRDefault="00A465A1" w:rsidP="00EA1D52">
            <w:pPr>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0" w:type="dxa"/>
            <w:gridSpan w:val="3"/>
            <w:tcBorders>
              <w:left w:val="single" w:sz="4" w:space="0" w:color="auto"/>
            </w:tcBorders>
            <w:vAlign w:val="center"/>
          </w:tcPr>
          <w:p w14:paraId="4C04A69F" w14:textId="77777777" w:rsidR="00A465A1" w:rsidRPr="00F9101E" w:rsidRDefault="00A465A1" w:rsidP="00A465A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489BD9CB" w14:textId="77777777" w:rsidTr="00EA1D52">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3A37A3C"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tcPr>
          <w:p w14:paraId="11952C7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22D85EF9"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1" w:type="dxa"/>
            <w:tcBorders>
              <w:left w:val="single" w:sz="4" w:space="0" w:color="auto"/>
            </w:tcBorders>
          </w:tcPr>
          <w:p w14:paraId="61C04CB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294B4B7E"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A1D52" w:rsidRPr="00F9101E" w14:paraId="2C709841" w14:textId="77777777" w:rsidTr="00EA1D52">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1DFF235B" w14:textId="77777777" w:rsidR="00EA1D52" w:rsidRPr="00F9101E" w:rsidRDefault="00EA1D52" w:rsidP="00EA1D52">
            <w:pPr>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PG1.6.2 Açılan uzaktan eğitim lisans tamamlama program sayısı</w:t>
            </w:r>
          </w:p>
        </w:tc>
        <w:tc>
          <w:tcPr>
            <w:tcW w:w="3261" w:type="dxa"/>
            <w:tcBorders>
              <w:left w:val="single" w:sz="4" w:space="0" w:color="auto"/>
              <w:right w:val="single" w:sz="4" w:space="0" w:color="auto"/>
            </w:tcBorders>
            <w:vAlign w:val="center"/>
            <w:hideMark/>
          </w:tcPr>
          <w:p w14:paraId="5FFC0F08" w14:textId="4F0266FC" w:rsidR="00EA1D52" w:rsidRPr="00F9101E" w:rsidRDefault="00910855" w:rsidP="00A465A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251" w:type="dxa"/>
            <w:tcBorders>
              <w:left w:val="single" w:sz="4" w:space="0" w:color="auto"/>
            </w:tcBorders>
            <w:vAlign w:val="center"/>
          </w:tcPr>
          <w:p w14:paraId="63D98FDA" w14:textId="2A359EE0" w:rsidR="00EA1D52" w:rsidRPr="00F9101E" w:rsidRDefault="00910855" w:rsidP="00A465A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A465A1" w:rsidRPr="00F9101E" w14:paraId="77C0530A" w14:textId="77777777" w:rsidTr="00EA1D52">
        <w:trPr>
          <w:cnfStyle w:val="000000010000" w:firstRow="0" w:lastRow="0" w:firstColumn="0" w:lastColumn="0" w:oddVBand="0" w:evenVBand="0" w:oddHBand="0" w:evenHBand="1"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68DCB54" w14:textId="77777777" w:rsidR="00A465A1" w:rsidRPr="00F9101E" w:rsidRDefault="00A465A1" w:rsidP="00EA1D52">
            <w:pPr>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0" w:type="dxa"/>
            <w:gridSpan w:val="3"/>
            <w:tcBorders>
              <w:left w:val="single" w:sz="4" w:space="0" w:color="auto"/>
            </w:tcBorders>
            <w:vAlign w:val="center"/>
          </w:tcPr>
          <w:p w14:paraId="38BE4DED" w14:textId="77777777" w:rsidR="00A465A1" w:rsidRPr="00F9101E" w:rsidRDefault="00A465A1" w:rsidP="00A465A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1F6BA4B0" w14:textId="77777777" w:rsidTr="00EA1D52">
        <w:trPr>
          <w:gridAfter w:val="1"/>
          <w:cnfStyle w:val="000000100000" w:firstRow="0" w:lastRow="0" w:firstColumn="0" w:lastColumn="0" w:oddVBand="0" w:evenVBand="0" w:oddHBand="1" w:evenHBand="0" w:firstRowFirstColumn="0" w:firstRowLastColumn="0" w:lastRowFirstColumn="0" w:lastRowLastColumn="0"/>
          <w:wAfter w:w="8" w:type="dxa"/>
          <w:trHeight w:val="75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83E8D96"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tcPr>
          <w:p w14:paraId="02CA7D2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D2FE37D"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1" w:type="dxa"/>
            <w:tcBorders>
              <w:left w:val="single" w:sz="4" w:space="0" w:color="auto"/>
            </w:tcBorders>
          </w:tcPr>
          <w:p w14:paraId="2136ED3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337D17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A1D52" w:rsidRPr="00F9101E" w14:paraId="487AB6D4" w14:textId="77777777" w:rsidTr="00EA1D52">
        <w:trPr>
          <w:gridAfter w:val="1"/>
          <w:cnfStyle w:val="000000010000" w:firstRow="0" w:lastRow="0" w:firstColumn="0" w:lastColumn="0" w:oddVBand="0" w:evenVBand="0" w:oddHBand="0" w:evenHBand="1"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7F99C156" w14:textId="77777777" w:rsidR="00EA1D52" w:rsidRPr="00F9101E" w:rsidRDefault="00EA1D52" w:rsidP="00EA1D52">
            <w:pPr>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PG1.6.3 Açılan uzaktan eğitim sertifika program sayısı</w:t>
            </w:r>
          </w:p>
        </w:tc>
        <w:tc>
          <w:tcPr>
            <w:tcW w:w="3261" w:type="dxa"/>
            <w:tcBorders>
              <w:left w:val="single" w:sz="4" w:space="0" w:color="auto"/>
              <w:right w:val="single" w:sz="4" w:space="0" w:color="auto"/>
            </w:tcBorders>
            <w:vAlign w:val="center"/>
            <w:hideMark/>
          </w:tcPr>
          <w:p w14:paraId="489AF26F" w14:textId="661CBC3B" w:rsidR="00EA1D52" w:rsidRPr="00F9101E" w:rsidRDefault="00910855" w:rsidP="00A465A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251" w:type="dxa"/>
            <w:tcBorders>
              <w:left w:val="single" w:sz="4" w:space="0" w:color="auto"/>
            </w:tcBorders>
            <w:vAlign w:val="center"/>
          </w:tcPr>
          <w:p w14:paraId="7B535F44" w14:textId="776E20DC" w:rsidR="00EA1D52" w:rsidRPr="00F9101E" w:rsidRDefault="00910855" w:rsidP="00A465A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A465A1" w:rsidRPr="00F9101E" w14:paraId="22850AD3" w14:textId="77777777" w:rsidTr="00EA1D52">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6C4B810" w14:textId="77777777" w:rsidR="00A465A1" w:rsidRPr="00F9101E" w:rsidRDefault="00A465A1" w:rsidP="00EA1D52">
            <w:pPr>
              <w:rPr>
                <w:rFonts w:eastAsia="Times New Roman" w:cstheme="minorHAnsi"/>
                <w:sz w:val="18"/>
                <w:szCs w:val="18"/>
                <w:lang w:eastAsia="tr-TR"/>
              </w:rPr>
            </w:pPr>
            <w:r>
              <w:rPr>
                <w:rFonts w:eastAsia="Times New Roman" w:cstheme="minorHAnsi"/>
                <w:sz w:val="18"/>
                <w:szCs w:val="18"/>
                <w:lang w:eastAsia="tr-TR"/>
              </w:rPr>
              <w:t>Açıklama</w:t>
            </w:r>
            <w:r w:rsidR="004B5512">
              <w:rPr>
                <w:rFonts w:eastAsia="Times New Roman" w:cstheme="minorHAnsi"/>
                <w:sz w:val="18"/>
                <w:szCs w:val="18"/>
                <w:lang w:eastAsia="tr-TR"/>
              </w:rPr>
              <w:t>*</w:t>
            </w:r>
          </w:p>
        </w:tc>
        <w:tc>
          <w:tcPr>
            <w:tcW w:w="6520" w:type="dxa"/>
            <w:gridSpan w:val="3"/>
            <w:tcBorders>
              <w:left w:val="single" w:sz="4" w:space="0" w:color="auto"/>
            </w:tcBorders>
            <w:vAlign w:val="center"/>
          </w:tcPr>
          <w:p w14:paraId="63D5F781" w14:textId="77777777" w:rsidR="00A465A1" w:rsidRPr="00F9101E" w:rsidRDefault="00A465A1" w:rsidP="00A465A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64FCF6E6" w14:textId="77777777" w:rsidR="00C24739" w:rsidRDefault="00C24739" w:rsidP="004400FA">
      <w:pPr>
        <w:rPr>
          <w:rFonts w:cstheme="minorHAnsi"/>
          <w:sz w:val="18"/>
          <w:szCs w:val="18"/>
        </w:rPr>
      </w:pPr>
    </w:p>
    <w:p w14:paraId="5798C2E0"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1A78E5BE" w14:textId="77777777" w:rsidR="00C474D3" w:rsidRPr="00463821" w:rsidRDefault="00C474D3" w:rsidP="00C474D3">
      <w:r w:rsidRPr="00463821">
        <w:t>** Gönderilen bilgiler doğru, güvenilir, tam ve anlaşılabilir olmalıdır.</w:t>
      </w:r>
    </w:p>
    <w:p w14:paraId="2B125FC0" w14:textId="77777777" w:rsidR="00C474D3" w:rsidRDefault="00C474D3" w:rsidP="00C474D3">
      <w:r w:rsidRPr="00463821">
        <w:t>*** Veriler İzleme Dönemindeki Gerçekleşme Değeri kısmına yazılacaktır.</w:t>
      </w:r>
    </w:p>
    <w:p w14:paraId="7AF0054A" w14:textId="77777777" w:rsidR="001236FB" w:rsidRDefault="001236FB" w:rsidP="00C474D3"/>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3251"/>
        <w:gridCol w:w="8"/>
      </w:tblGrid>
      <w:tr w:rsidR="00EA121F" w:rsidRPr="00F9101E" w14:paraId="64CD4123"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6507DF17" w14:textId="77777777" w:rsidR="00EA121F" w:rsidRPr="00D05904" w:rsidRDefault="00EA121F" w:rsidP="00EA121F">
            <w:pPr>
              <w:rPr>
                <w:rFonts w:eastAsia="Times New Roman" w:cstheme="minorHAnsi"/>
                <w:bCs w:val="0"/>
                <w:szCs w:val="18"/>
                <w:lang w:eastAsia="tr-TR"/>
              </w:rPr>
            </w:pPr>
            <w:r w:rsidRPr="0015513D">
              <w:rPr>
                <w:rFonts w:eastAsia="Times New Roman" w:cstheme="minorHAnsi"/>
                <w:bCs w:val="0"/>
                <w:color w:val="auto"/>
                <w:szCs w:val="18"/>
                <w:lang w:eastAsia="tr-TR"/>
              </w:rPr>
              <w:lastRenderedPageBreak/>
              <w:t>Amaç 2</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7A067541" w14:textId="77777777" w:rsidR="00EA121F" w:rsidRPr="0015513D" w:rsidRDefault="00EA121F" w:rsidP="00EA121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15513D">
              <w:rPr>
                <w:rFonts w:eastAsia="Times New Roman" w:cstheme="minorHAnsi"/>
                <w:color w:val="auto"/>
                <w:szCs w:val="18"/>
                <w:lang w:eastAsia="tr-TR"/>
              </w:rPr>
              <w:t>Kurumsal kapasiteyi artırmak ve kurum kültürünü oluşturmak.</w:t>
            </w:r>
          </w:p>
        </w:tc>
      </w:tr>
      <w:tr w:rsidR="00EA121F" w:rsidRPr="00F9101E" w14:paraId="7C5047BF"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3148C5BD" w14:textId="77777777" w:rsidR="00EA121F" w:rsidRPr="00F9101E" w:rsidRDefault="00EA121F" w:rsidP="008C608F">
            <w:pPr>
              <w:rPr>
                <w:rFonts w:eastAsia="Times New Roman" w:cstheme="minorHAnsi"/>
                <w:bCs w:val="0"/>
                <w:sz w:val="18"/>
                <w:szCs w:val="18"/>
                <w:lang w:eastAsia="tr-TR"/>
              </w:rPr>
            </w:pPr>
            <w:r>
              <w:rPr>
                <w:rFonts w:eastAsia="Times New Roman" w:cstheme="minorHAnsi"/>
                <w:bCs w:val="0"/>
                <w:sz w:val="18"/>
                <w:szCs w:val="18"/>
                <w:lang w:eastAsia="tr-TR"/>
              </w:rPr>
              <w:t>Hedef 2.1</w:t>
            </w:r>
          </w:p>
        </w:tc>
        <w:tc>
          <w:tcPr>
            <w:tcW w:w="6520" w:type="dxa"/>
            <w:gridSpan w:val="3"/>
            <w:tcBorders>
              <w:left w:val="none" w:sz="0" w:space="0" w:color="auto"/>
            </w:tcBorders>
            <w:vAlign w:val="center"/>
            <w:hideMark/>
          </w:tcPr>
          <w:p w14:paraId="4FD6BE53" w14:textId="77777777" w:rsidR="00EA121F" w:rsidRPr="00F9101E" w:rsidRDefault="00EA121F" w:rsidP="008C60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sz w:val="18"/>
                <w:szCs w:val="18"/>
                <w:lang w:eastAsia="tr-TR"/>
              </w:rPr>
              <w:t>2023 yılına kadar akademik personel sayısını %50, idari personel sayısını %30 artırmak.</w:t>
            </w:r>
          </w:p>
        </w:tc>
      </w:tr>
      <w:tr w:rsidR="00EA121F" w:rsidRPr="00F9101E" w14:paraId="6DCCC541"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EDD632C" w14:textId="77777777" w:rsidR="00EA121F" w:rsidRPr="0011755A" w:rsidRDefault="00EA121F" w:rsidP="008C608F">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7E326154" w14:textId="77777777" w:rsidR="00EA121F" w:rsidRPr="0011755A" w:rsidRDefault="00F57D8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Personel Daire Başkanlığı</w:t>
            </w:r>
          </w:p>
        </w:tc>
      </w:tr>
      <w:tr w:rsidR="004134A7" w:rsidRPr="00F9101E" w14:paraId="3C39C00D" w14:textId="77777777" w:rsidTr="005E06ED">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63B844A0"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hideMark/>
          </w:tcPr>
          <w:p w14:paraId="2F2D8B43"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1445AB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9" w:type="dxa"/>
            <w:gridSpan w:val="2"/>
            <w:tcBorders>
              <w:left w:val="single" w:sz="4" w:space="0" w:color="auto"/>
            </w:tcBorders>
            <w:hideMark/>
          </w:tcPr>
          <w:p w14:paraId="3658DBFF"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9FCA45A"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5E06ED" w:rsidRPr="00F9101E" w14:paraId="585CE553" w14:textId="77777777" w:rsidTr="005E06ED">
        <w:trPr>
          <w:gridAfter w:val="1"/>
          <w:cnfStyle w:val="000000010000" w:firstRow="0" w:lastRow="0" w:firstColumn="0" w:lastColumn="0" w:oddVBand="0" w:evenVBand="0" w:oddHBand="0" w:evenHBand="1" w:firstRowFirstColumn="0" w:firstRowLastColumn="0" w:lastRowFirstColumn="0" w:lastRowLastColumn="0"/>
          <w:wAfter w:w="8" w:type="dxa"/>
          <w:trHeight w:val="795"/>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0E8984C6" w14:textId="77777777" w:rsidR="005E06ED" w:rsidRPr="00F9101E" w:rsidRDefault="005E06ED"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PG2.1.1 Akademik personel sayısı</w:t>
            </w:r>
          </w:p>
        </w:tc>
        <w:tc>
          <w:tcPr>
            <w:tcW w:w="3261" w:type="dxa"/>
            <w:tcBorders>
              <w:left w:val="single" w:sz="4" w:space="0" w:color="auto"/>
              <w:bottom w:val="single" w:sz="4" w:space="0" w:color="auto"/>
              <w:right w:val="single" w:sz="4" w:space="0" w:color="auto"/>
            </w:tcBorders>
            <w:vAlign w:val="center"/>
          </w:tcPr>
          <w:p w14:paraId="4CB74F6F" w14:textId="78CD4B91" w:rsidR="005E06ED" w:rsidRPr="00F9101E" w:rsidRDefault="00910855" w:rsidP="00EA121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29</w:t>
            </w:r>
          </w:p>
        </w:tc>
        <w:tc>
          <w:tcPr>
            <w:tcW w:w="3251" w:type="dxa"/>
            <w:tcBorders>
              <w:left w:val="single" w:sz="4" w:space="0" w:color="auto"/>
              <w:bottom w:val="single" w:sz="4" w:space="0" w:color="auto"/>
            </w:tcBorders>
            <w:vAlign w:val="center"/>
          </w:tcPr>
          <w:p w14:paraId="2F6F354F" w14:textId="410D90FA" w:rsidR="005E06ED" w:rsidRPr="00F9101E" w:rsidRDefault="00910855" w:rsidP="00EA121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29</w:t>
            </w:r>
          </w:p>
        </w:tc>
      </w:tr>
      <w:tr w:rsidR="00A465A1" w:rsidRPr="00F9101E" w14:paraId="1FD8B266" w14:textId="77777777" w:rsidTr="008C608F">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ED681E2" w14:textId="77777777" w:rsidR="00A465A1" w:rsidRPr="00F9101E" w:rsidRDefault="00A465A1"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0641A80D" w14:textId="77777777" w:rsidR="00A465A1" w:rsidRPr="00F9101E" w:rsidRDefault="00A465A1" w:rsidP="00A465A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669163BF" w14:textId="77777777" w:rsidTr="00E766EE">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740A4F5"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1" w:type="dxa"/>
            <w:tcBorders>
              <w:left w:val="single" w:sz="4" w:space="0" w:color="auto"/>
              <w:right w:val="single" w:sz="4" w:space="0" w:color="auto"/>
            </w:tcBorders>
          </w:tcPr>
          <w:p w14:paraId="660523CB"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6E3B05F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251" w:type="dxa"/>
            <w:tcBorders>
              <w:left w:val="single" w:sz="4" w:space="0" w:color="auto"/>
            </w:tcBorders>
          </w:tcPr>
          <w:p w14:paraId="696027FF"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28EB510F"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5E06ED" w:rsidRPr="00F9101E" w14:paraId="58C6E201" w14:textId="77777777" w:rsidTr="005E06ED">
        <w:trPr>
          <w:gridAfter w:val="1"/>
          <w:cnfStyle w:val="000000100000" w:firstRow="0" w:lastRow="0" w:firstColumn="0" w:lastColumn="0" w:oddVBand="0" w:evenVBand="0" w:oddHBand="1" w:evenHBand="0" w:firstRowFirstColumn="0" w:firstRowLastColumn="0" w:lastRowFirstColumn="0" w:lastRowLastColumn="0"/>
          <w:wAfter w:w="8" w:type="dxa"/>
          <w:trHeight w:val="70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72AC722C" w14:textId="77777777" w:rsidR="005E06ED" w:rsidRPr="00F9101E" w:rsidRDefault="005E06ED"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PG2.1.2 İdari personel sayısı</w:t>
            </w:r>
          </w:p>
        </w:tc>
        <w:tc>
          <w:tcPr>
            <w:tcW w:w="3261" w:type="dxa"/>
            <w:tcBorders>
              <w:left w:val="single" w:sz="4" w:space="0" w:color="auto"/>
              <w:right w:val="single" w:sz="4" w:space="0" w:color="auto"/>
            </w:tcBorders>
            <w:vAlign w:val="center"/>
          </w:tcPr>
          <w:p w14:paraId="5CA4EF61" w14:textId="76D904F7" w:rsidR="005E06ED" w:rsidRPr="00F9101E" w:rsidRDefault="00910855" w:rsidP="00EA121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7</w:t>
            </w:r>
          </w:p>
        </w:tc>
        <w:tc>
          <w:tcPr>
            <w:tcW w:w="3251" w:type="dxa"/>
            <w:tcBorders>
              <w:left w:val="single" w:sz="4" w:space="0" w:color="auto"/>
            </w:tcBorders>
            <w:vAlign w:val="center"/>
          </w:tcPr>
          <w:p w14:paraId="3E803D92" w14:textId="407F8E27" w:rsidR="005E06ED" w:rsidRPr="00F9101E" w:rsidRDefault="00910855" w:rsidP="00EA121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7</w:t>
            </w:r>
          </w:p>
        </w:tc>
      </w:tr>
      <w:tr w:rsidR="00A465A1" w:rsidRPr="00F9101E" w14:paraId="0016A1EE" w14:textId="77777777" w:rsidTr="008C608F">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0D923A4" w14:textId="77777777" w:rsidR="00A465A1" w:rsidRPr="00F9101E" w:rsidRDefault="00A465A1"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05393E45" w14:textId="77777777" w:rsidR="00A465A1" w:rsidRPr="00F9101E" w:rsidRDefault="00A465A1" w:rsidP="008C608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7F4ED829" w14:textId="77777777" w:rsidR="00EA121F" w:rsidRDefault="00EA121F" w:rsidP="004400FA">
      <w:pPr>
        <w:rPr>
          <w:rFonts w:cstheme="minorHAnsi"/>
          <w:sz w:val="18"/>
          <w:szCs w:val="18"/>
        </w:rPr>
      </w:pPr>
    </w:p>
    <w:p w14:paraId="0EC79FA6"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1B446312" w14:textId="77777777" w:rsidR="00C474D3" w:rsidRPr="00463821" w:rsidRDefault="00C474D3" w:rsidP="00C474D3">
      <w:r w:rsidRPr="00463821">
        <w:t>** Gönderilen bilgiler doğru, güvenilir, tam ve anlaşılabilir olmalıdır.</w:t>
      </w:r>
    </w:p>
    <w:p w14:paraId="2999731F" w14:textId="77777777" w:rsidR="00C474D3" w:rsidRDefault="00C474D3" w:rsidP="00C474D3">
      <w:r w:rsidRPr="00463821">
        <w:t>*** Veriler İzleme Dönemindeki Gerçekleşme Değeri kısmına yazılacaktır.</w:t>
      </w:r>
    </w:p>
    <w:p w14:paraId="7EE22DF8" w14:textId="77777777" w:rsidR="001236FB" w:rsidRDefault="001236FB" w:rsidP="00C474D3"/>
    <w:p w14:paraId="460A8EC3" w14:textId="77777777" w:rsidR="001236FB" w:rsidRDefault="001236FB" w:rsidP="00C474D3"/>
    <w:p w14:paraId="1E13987F" w14:textId="77777777" w:rsidR="00126C48" w:rsidRPr="00F9101E" w:rsidRDefault="00126C48" w:rsidP="00126C48">
      <w:pPr>
        <w:rPr>
          <w:rFonts w:cstheme="minorHAnsi"/>
          <w:sz w:val="18"/>
          <w:szCs w:val="18"/>
        </w:rPr>
      </w:pPr>
    </w:p>
    <w:p w14:paraId="70CE08D1" w14:textId="77777777" w:rsidR="00C24739" w:rsidRDefault="00C24739" w:rsidP="004400FA">
      <w:pPr>
        <w:rPr>
          <w:rFonts w:cstheme="minorHAnsi"/>
          <w:sz w:val="18"/>
          <w:szCs w:val="18"/>
        </w:rPr>
      </w:pPr>
    </w:p>
    <w:p w14:paraId="2B351B1C" w14:textId="77777777" w:rsidR="00EA121F" w:rsidRDefault="00EA121F" w:rsidP="004400FA">
      <w:pPr>
        <w:rPr>
          <w:rFonts w:cstheme="minorHAnsi"/>
          <w:sz w:val="18"/>
          <w:szCs w:val="18"/>
        </w:rPr>
      </w:pPr>
    </w:p>
    <w:tbl>
      <w:tblPr>
        <w:tblStyle w:val="MediumShading1-Accent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0"/>
        <w:gridCol w:w="426"/>
        <w:gridCol w:w="83"/>
        <w:gridCol w:w="2610"/>
      </w:tblGrid>
      <w:tr w:rsidR="00EA121F" w:rsidRPr="00F9101E" w14:paraId="51B0DC30" w14:textId="77777777" w:rsidTr="00160095">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2F5DCB47" w14:textId="77777777" w:rsidR="00EA121F" w:rsidRPr="00D05904" w:rsidRDefault="00EA121F" w:rsidP="008C608F">
            <w:pPr>
              <w:rPr>
                <w:rFonts w:eastAsia="Times New Roman" w:cstheme="minorHAnsi"/>
                <w:bCs w:val="0"/>
                <w:szCs w:val="18"/>
                <w:lang w:eastAsia="tr-TR"/>
              </w:rPr>
            </w:pPr>
            <w:r w:rsidRPr="0015513D">
              <w:rPr>
                <w:rFonts w:eastAsia="Times New Roman" w:cstheme="minorHAnsi"/>
                <w:bCs w:val="0"/>
                <w:color w:val="auto"/>
                <w:szCs w:val="18"/>
                <w:lang w:eastAsia="tr-TR"/>
              </w:rPr>
              <w:lastRenderedPageBreak/>
              <w:t>Amaç 2</w:t>
            </w:r>
          </w:p>
        </w:tc>
        <w:tc>
          <w:tcPr>
            <w:tcW w:w="6379" w:type="dxa"/>
            <w:gridSpan w:val="4"/>
            <w:tcBorders>
              <w:top w:val="none" w:sz="0" w:space="0" w:color="auto"/>
              <w:left w:val="none" w:sz="0" w:space="0" w:color="auto"/>
              <w:bottom w:val="none" w:sz="0" w:space="0" w:color="auto"/>
              <w:right w:val="none" w:sz="0" w:space="0" w:color="auto"/>
            </w:tcBorders>
            <w:vAlign w:val="center"/>
            <w:hideMark/>
          </w:tcPr>
          <w:p w14:paraId="3C4C2EEC" w14:textId="77777777" w:rsidR="00EA121F" w:rsidRPr="0015513D" w:rsidRDefault="00EA121F"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15513D">
              <w:rPr>
                <w:rFonts w:eastAsia="Times New Roman" w:cstheme="minorHAnsi"/>
                <w:color w:val="auto"/>
                <w:szCs w:val="18"/>
                <w:lang w:eastAsia="tr-TR"/>
              </w:rPr>
              <w:t>Kurumsal kapasiteyi artırmak ve kurum kültürünü oluşturmak.</w:t>
            </w:r>
          </w:p>
        </w:tc>
      </w:tr>
      <w:tr w:rsidR="00EA121F" w:rsidRPr="00F9101E" w14:paraId="5F3D086E" w14:textId="77777777" w:rsidTr="00160095">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08FC1015" w14:textId="77777777" w:rsidR="00EA121F" w:rsidRPr="00F9101E" w:rsidRDefault="009662D1" w:rsidP="008C608F">
            <w:pPr>
              <w:rPr>
                <w:rFonts w:eastAsia="Times New Roman" w:cstheme="minorHAnsi"/>
                <w:bCs w:val="0"/>
                <w:sz w:val="18"/>
                <w:szCs w:val="18"/>
                <w:lang w:eastAsia="tr-TR"/>
              </w:rPr>
            </w:pPr>
            <w:r>
              <w:rPr>
                <w:rFonts w:eastAsia="Times New Roman" w:cstheme="minorHAnsi"/>
                <w:bCs w:val="0"/>
                <w:sz w:val="18"/>
                <w:szCs w:val="18"/>
                <w:lang w:eastAsia="tr-TR"/>
              </w:rPr>
              <w:t>Hedef 2.2</w:t>
            </w:r>
          </w:p>
        </w:tc>
        <w:tc>
          <w:tcPr>
            <w:tcW w:w="6379" w:type="dxa"/>
            <w:gridSpan w:val="4"/>
            <w:tcBorders>
              <w:left w:val="none" w:sz="0" w:space="0" w:color="auto"/>
            </w:tcBorders>
            <w:vAlign w:val="center"/>
            <w:hideMark/>
          </w:tcPr>
          <w:p w14:paraId="4901A5A8" w14:textId="77777777" w:rsidR="00EA121F" w:rsidRPr="00F9101E" w:rsidRDefault="009662D1" w:rsidP="008C60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sz w:val="18"/>
                <w:szCs w:val="18"/>
                <w:lang w:eastAsia="tr-TR"/>
              </w:rPr>
              <w:t>2023 yılı sonuna kadar bilişim altyapısını güçlendirmek.</w:t>
            </w:r>
          </w:p>
        </w:tc>
      </w:tr>
      <w:tr w:rsidR="00EA121F" w:rsidRPr="00F9101E" w14:paraId="6DB287C4" w14:textId="77777777" w:rsidTr="00160095">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3793B1A" w14:textId="77777777" w:rsidR="00EA121F" w:rsidRPr="0011755A" w:rsidRDefault="00EA121F" w:rsidP="008C608F">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379" w:type="dxa"/>
            <w:gridSpan w:val="4"/>
            <w:tcBorders>
              <w:left w:val="single" w:sz="4" w:space="0" w:color="auto"/>
            </w:tcBorders>
            <w:vAlign w:val="center"/>
          </w:tcPr>
          <w:p w14:paraId="1CDD37CD" w14:textId="77777777" w:rsidR="00EA121F" w:rsidRPr="0011755A" w:rsidRDefault="003320DB"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Bilgi İşlem Daire Başkanlığı</w:t>
            </w:r>
          </w:p>
        </w:tc>
      </w:tr>
      <w:tr w:rsidR="004134A7" w:rsidRPr="00F9101E" w14:paraId="0EF099E9" w14:textId="77777777" w:rsidTr="00160095">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750F514D"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686" w:type="dxa"/>
            <w:gridSpan w:val="2"/>
            <w:tcBorders>
              <w:left w:val="single" w:sz="4" w:space="0" w:color="auto"/>
              <w:right w:val="single" w:sz="4" w:space="0" w:color="auto"/>
            </w:tcBorders>
            <w:hideMark/>
          </w:tcPr>
          <w:p w14:paraId="67AEF4C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DF14F3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2693" w:type="dxa"/>
            <w:gridSpan w:val="2"/>
            <w:tcBorders>
              <w:left w:val="single" w:sz="4" w:space="0" w:color="auto"/>
            </w:tcBorders>
            <w:hideMark/>
          </w:tcPr>
          <w:p w14:paraId="6D797B93"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68869AE1"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766EE" w:rsidRPr="00F9101E" w14:paraId="6B5AFA7C" w14:textId="77777777" w:rsidTr="00160095">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3F4D2FE6" w14:textId="77777777" w:rsidR="00E766EE" w:rsidRPr="00F9101E" w:rsidRDefault="00E766EE"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PG2.2.1 Kullanılan lisanslı yazılım sayısı ve otomasyon sayısı</w:t>
            </w:r>
          </w:p>
        </w:tc>
        <w:tc>
          <w:tcPr>
            <w:tcW w:w="3686" w:type="dxa"/>
            <w:gridSpan w:val="2"/>
            <w:tcBorders>
              <w:left w:val="single" w:sz="4" w:space="0" w:color="auto"/>
              <w:bottom w:val="single" w:sz="4" w:space="0" w:color="auto"/>
              <w:right w:val="single" w:sz="4" w:space="0" w:color="auto"/>
            </w:tcBorders>
            <w:vAlign w:val="center"/>
            <w:hideMark/>
          </w:tcPr>
          <w:p w14:paraId="0F33637F" w14:textId="7EA06B57" w:rsidR="00E766EE" w:rsidRPr="00F9101E" w:rsidRDefault="00910855" w:rsidP="007E3863">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2693" w:type="dxa"/>
            <w:gridSpan w:val="2"/>
            <w:tcBorders>
              <w:left w:val="single" w:sz="4" w:space="0" w:color="auto"/>
              <w:bottom w:val="single" w:sz="4" w:space="0" w:color="auto"/>
            </w:tcBorders>
            <w:vAlign w:val="center"/>
          </w:tcPr>
          <w:p w14:paraId="417CC9EA" w14:textId="6B42F34C" w:rsidR="00E766EE" w:rsidRPr="00F9101E" w:rsidRDefault="00910855" w:rsidP="007E3863">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F51B04" w:rsidRPr="00F9101E" w14:paraId="2A84EFA2" w14:textId="77777777" w:rsidTr="00160095">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C485724" w14:textId="77777777" w:rsidR="00F51B04" w:rsidRPr="00F9101E" w:rsidRDefault="00F51B04" w:rsidP="001236FB">
            <w:pPr>
              <w:rPr>
                <w:rFonts w:eastAsia="Times New Roman" w:cstheme="minorHAnsi"/>
                <w:sz w:val="18"/>
                <w:szCs w:val="18"/>
                <w:lang w:eastAsia="tr-TR"/>
              </w:rPr>
            </w:pPr>
            <w:r>
              <w:rPr>
                <w:rFonts w:eastAsia="Times New Roman" w:cstheme="minorHAnsi"/>
                <w:sz w:val="18"/>
                <w:szCs w:val="18"/>
                <w:lang w:eastAsia="tr-TR"/>
              </w:rPr>
              <w:t>Açıkl</w:t>
            </w:r>
            <w:r w:rsidR="00126C48">
              <w:rPr>
                <w:rFonts w:eastAsia="Times New Roman" w:cstheme="minorHAnsi"/>
                <w:sz w:val="18"/>
                <w:szCs w:val="18"/>
                <w:lang w:eastAsia="tr-TR"/>
              </w:rPr>
              <w:t>a</w:t>
            </w:r>
            <w:r>
              <w:rPr>
                <w:rFonts w:eastAsia="Times New Roman" w:cstheme="minorHAnsi"/>
                <w:sz w:val="18"/>
                <w:szCs w:val="18"/>
                <w:lang w:eastAsia="tr-TR"/>
              </w:rPr>
              <w:t>ma</w:t>
            </w:r>
            <w:r w:rsidR="00126C48">
              <w:rPr>
                <w:rFonts w:eastAsia="Times New Roman" w:cstheme="minorHAnsi"/>
                <w:sz w:val="18"/>
                <w:szCs w:val="18"/>
                <w:lang w:eastAsia="tr-TR"/>
              </w:rPr>
              <w:t>*</w:t>
            </w:r>
          </w:p>
        </w:tc>
        <w:tc>
          <w:tcPr>
            <w:tcW w:w="6379" w:type="dxa"/>
            <w:gridSpan w:val="4"/>
            <w:tcBorders>
              <w:left w:val="single" w:sz="4" w:space="0" w:color="auto"/>
            </w:tcBorders>
            <w:vAlign w:val="center"/>
          </w:tcPr>
          <w:p w14:paraId="1E43CFBB" w14:textId="77777777" w:rsidR="00F51B04" w:rsidRPr="00F9101E" w:rsidRDefault="00F51B04" w:rsidP="00F51B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7DECB523" w14:textId="77777777" w:rsidTr="00160095">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8E9E441"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769" w:type="dxa"/>
            <w:gridSpan w:val="3"/>
            <w:tcBorders>
              <w:left w:val="single" w:sz="4" w:space="0" w:color="auto"/>
              <w:right w:val="single" w:sz="4" w:space="0" w:color="auto"/>
            </w:tcBorders>
          </w:tcPr>
          <w:p w14:paraId="4FE6799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57D45A5E"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2610" w:type="dxa"/>
            <w:tcBorders>
              <w:left w:val="single" w:sz="4" w:space="0" w:color="auto"/>
            </w:tcBorders>
          </w:tcPr>
          <w:p w14:paraId="089BBC4A"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59932B3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766EE" w:rsidRPr="00F9101E" w14:paraId="6AD129ED" w14:textId="77777777" w:rsidTr="001600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7CEE04B6" w14:textId="77777777" w:rsidR="00E766EE" w:rsidRPr="00F9101E" w:rsidRDefault="00E766EE"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 2.2.2 IP Telefon Sayısı</w:t>
            </w:r>
          </w:p>
        </w:tc>
        <w:tc>
          <w:tcPr>
            <w:tcW w:w="3769" w:type="dxa"/>
            <w:gridSpan w:val="3"/>
            <w:tcBorders>
              <w:left w:val="single" w:sz="4" w:space="0" w:color="auto"/>
              <w:right w:val="single" w:sz="4" w:space="0" w:color="auto"/>
            </w:tcBorders>
            <w:vAlign w:val="center"/>
            <w:hideMark/>
          </w:tcPr>
          <w:p w14:paraId="5237A3D7" w14:textId="027C8CD8" w:rsidR="00E766EE" w:rsidRPr="00F9101E" w:rsidRDefault="00910855" w:rsidP="00F51B0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2610" w:type="dxa"/>
            <w:tcBorders>
              <w:left w:val="single" w:sz="4" w:space="0" w:color="auto"/>
            </w:tcBorders>
            <w:vAlign w:val="center"/>
          </w:tcPr>
          <w:p w14:paraId="3B955456" w14:textId="7F33F309" w:rsidR="00E766EE" w:rsidRPr="00F9101E" w:rsidRDefault="00910855" w:rsidP="00F51B0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F51B04" w:rsidRPr="00F9101E" w14:paraId="0C50FA4E" w14:textId="77777777" w:rsidTr="00160095">
        <w:trPr>
          <w:cnfStyle w:val="000000010000" w:firstRow="0" w:lastRow="0" w:firstColumn="0" w:lastColumn="0" w:oddVBand="0" w:evenVBand="0" w:oddHBand="0" w:evenHBand="1"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5425C42" w14:textId="77777777" w:rsidR="00F51B04" w:rsidRPr="00F9101E" w:rsidRDefault="00F51B04"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379" w:type="dxa"/>
            <w:gridSpan w:val="4"/>
            <w:tcBorders>
              <w:left w:val="single" w:sz="4" w:space="0" w:color="auto"/>
            </w:tcBorders>
            <w:vAlign w:val="center"/>
          </w:tcPr>
          <w:p w14:paraId="0DDA573A" w14:textId="77777777" w:rsidR="00F51B04" w:rsidRPr="00F9101E" w:rsidRDefault="00F51B04" w:rsidP="00F51B04">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5B6D321B" w14:textId="77777777" w:rsidTr="0016009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99F3896"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0" w:type="dxa"/>
            <w:tcBorders>
              <w:left w:val="single" w:sz="4" w:space="0" w:color="auto"/>
            </w:tcBorders>
          </w:tcPr>
          <w:p w14:paraId="0C4A9974"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4EDAB2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119" w:type="dxa"/>
            <w:gridSpan w:val="3"/>
            <w:tcBorders>
              <w:left w:val="single" w:sz="4" w:space="0" w:color="auto"/>
            </w:tcBorders>
          </w:tcPr>
          <w:p w14:paraId="4CCB602A"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1350E2A"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E766EE" w:rsidRPr="00F9101E" w14:paraId="6383A8D4" w14:textId="77777777" w:rsidTr="001236FB">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07280F47" w14:textId="77777777" w:rsidR="00E766EE" w:rsidRPr="00F9101E" w:rsidRDefault="00E766EE"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 2.2.3 Felaket Kurtarma Merkezi Sayısı</w:t>
            </w:r>
          </w:p>
        </w:tc>
        <w:tc>
          <w:tcPr>
            <w:tcW w:w="3260" w:type="dxa"/>
            <w:tcBorders>
              <w:left w:val="single" w:sz="4" w:space="0" w:color="auto"/>
            </w:tcBorders>
            <w:vAlign w:val="center"/>
          </w:tcPr>
          <w:p w14:paraId="26DEC5A0" w14:textId="06FFA5CC" w:rsidR="00E766EE" w:rsidRPr="00F9101E" w:rsidRDefault="00910855" w:rsidP="00E766EE">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119" w:type="dxa"/>
            <w:gridSpan w:val="3"/>
            <w:tcBorders>
              <w:left w:val="single" w:sz="4" w:space="0" w:color="auto"/>
            </w:tcBorders>
            <w:vAlign w:val="center"/>
          </w:tcPr>
          <w:p w14:paraId="4B5052C2" w14:textId="18884187" w:rsidR="00E766EE" w:rsidRPr="00F9101E" w:rsidRDefault="00910855" w:rsidP="00E766EE">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E766EE" w:rsidRPr="00F9101E" w14:paraId="6D49AEAF" w14:textId="77777777" w:rsidTr="00160095">
        <w:trPr>
          <w:cnfStyle w:val="000000100000" w:firstRow="0" w:lastRow="0" w:firstColumn="0" w:lastColumn="0" w:oddVBand="0" w:evenVBand="0" w:oddHBand="1" w:evenHBand="0" w:firstRowFirstColumn="0" w:firstRowLastColumn="0" w:lastRowFirstColumn="0" w:lastRowLastColumn="0"/>
          <w:trHeight w:val="1534"/>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CF0AA60" w14:textId="77777777" w:rsidR="00E766EE" w:rsidRPr="00F9101E" w:rsidRDefault="00E766EE"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379" w:type="dxa"/>
            <w:gridSpan w:val="4"/>
            <w:tcBorders>
              <w:left w:val="single" w:sz="4" w:space="0" w:color="auto"/>
            </w:tcBorders>
            <w:vAlign w:val="center"/>
          </w:tcPr>
          <w:p w14:paraId="47C50B27" w14:textId="77777777" w:rsidR="00E766EE" w:rsidRPr="00F9101E" w:rsidRDefault="00E766EE" w:rsidP="00E766E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64FE8405" w14:textId="77777777" w:rsidTr="0016009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3EBF4F68"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260" w:type="dxa"/>
            <w:tcBorders>
              <w:left w:val="single" w:sz="4" w:space="0" w:color="auto"/>
            </w:tcBorders>
          </w:tcPr>
          <w:p w14:paraId="4C562EE8"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21526A3A"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119" w:type="dxa"/>
            <w:gridSpan w:val="3"/>
            <w:tcBorders>
              <w:left w:val="single" w:sz="4" w:space="0" w:color="auto"/>
            </w:tcBorders>
          </w:tcPr>
          <w:p w14:paraId="71C1F4C8"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38D881F6"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160095" w:rsidRPr="00F9101E" w14:paraId="0336E945" w14:textId="77777777" w:rsidTr="001236FB">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31BA2DD" w14:textId="77777777" w:rsidR="00160095" w:rsidRPr="00F9101E" w:rsidRDefault="00160095"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 2.2.4 PDKS Akıllı Geçiş Sisteminin İyileştirilmesi</w:t>
            </w:r>
          </w:p>
        </w:tc>
        <w:tc>
          <w:tcPr>
            <w:tcW w:w="3260" w:type="dxa"/>
            <w:tcBorders>
              <w:left w:val="single" w:sz="4" w:space="0" w:color="auto"/>
            </w:tcBorders>
            <w:vAlign w:val="center"/>
          </w:tcPr>
          <w:p w14:paraId="2643B31B" w14:textId="3E469748" w:rsidR="00160095" w:rsidRPr="00F9101E" w:rsidRDefault="00910855" w:rsidP="001600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119" w:type="dxa"/>
            <w:gridSpan w:val="3"/>
            <w:tcBorders>
              <w:left w:val="single" w:sz="4" w:space="0" w:color="auto"/>
            </w:tcBorders>
            <w:vAlign w:val="center"/>
          </w:tcPr>
          <w:p w14:paraId="0E3ADCD7" w14:textId="35268AAF" w:rsidR="00160095" w:rsidRPr="00F9101E" w:rsidRDefault="00910855" w:rsidP="001600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60095" w:rsidRPr="00F9101E" w14:paraId="74D4E05D" w14:textId="77777777" w:rsidTr="00160095">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C9FA247" w14:textId="77777777" w:rsidR="00160095" w:rsidRPr="00F9101E" w:rsidRDefault="00160095"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379" w:type="dxa"/>
            <w:gridSpan w:val="4"/>
            <w:tcBorders>
              <w:left w:val="single" w:sz="4" w:space="0" w:color="auto"/>
            </w:tcBorders>
            <w:vAlign w:val="center"/>
          </w:tcPr>
          <w:p w14:paraId="43217010" w14:textId="77777777" w:rsidR="00160095" w:rsidRPr="00F9101E" w:rsidRDefault="00160095" w:rsidP="0016009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025E8291" w14:textId="77777777" w:rsidTr="00F06150">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5B045B9"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lastRenderedPageBreak/>
              <w:t>Performans Göstergesi</w:t>
            </w:r>
          </w:p>
        </w:tc>
        <w:tc>
          <w:tcPr>
            <w:tcW w:w="3260" w:type="dxa"/>
            <w:tcBorders>
              <w:left w:val="single" w:sz="4" w:space="0" w:color="auto"/>
            </w:tcBorders>
          </w:tcPr>
          <w:p w14:paraId="766FA07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36B383D"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119" w:type="dxa"/>
            <w:gridSpan w:val="3"/>
            <w:tcBorders>
              <w:left w:val="single" w:sz="4" w:space="0" w:color="auto"/>
            </w:tcBorders>
          </w:tcPr>
          <w:p w14:paraId="33595BB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61F85D9"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0107F249" w14:textId="77777777" w:rsidTr="00F66696">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EC3B902" w14:textId="77777777" w:rsidR="00F06150" w:rsidRPr="00F9101E" w:rsidRDefault="00F0615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 2.2.5 Sistem - Network Donanım Sayısı</w:t>
            </w:r>
          </w:p>
        </w:tc>
        <w:tc>
          <w:tcPr>
            <w:tcW w:w="3260" w:type="dxa"/>
            <w:tcBorders>
              <w:left w:val="single" w:sz="4" w:space="0" w:color="auto"/>
            </w:tcBorders>
            <w:vAlign w:val="center"/>
          </w:tcPr>
          <w:p w14:paraId="359D74BF" w14:textId="22A33A23" w:rsidR="00F06150" w:rsidRPr="00F9101E" w:rsidRDefault="00910855" w:rsidP="0016009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119" w:type="dxa"/>
            <w:gridSpan w:val="3"/>
            <w:tcBorders>
              <w:left w:val="single" w:sz="4" w:space="0" w:color="auto"/>
            </w:tcBorders>
            <w:vAlign w:val="center"/>
          </w:tcPr>
          <w:p w14:paraId="749486E5" w14:textId="6AFA0D08" w:rsidR="00F06150" w:rsidRPr="00F9101E" w:rsidRDefault="00910855" w:rsidP="0016009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60095" w:rsidRPr="00F9101E" w14:paraId="15F05898" w14:textId="77777777" w:rsidTr="00160095">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8E68DFF" w14:textId="77777777" w:rsidR="00160095" w:rsidRPr="00F9101E" w:rsidRDefault="00160095" w:rsidP="001236FB">
            <w:pPr>
              <w:rPr>
                <w:rFonts w:eastAsia="Times New Roman" w:cstheme="minorHAnsi"/>
                <w:sz w:val="18"/>
                <w:szCs w:val="18"/>
                <w:lang w:eastAsia="tr-TR"/>
              </w:rPr>
            </w:pPr>
            <w:r>
              <w:rPr>
                <w:rFonts w:eastAsia="Times New Roman" w:cstheme="minorHAnsi"/>
                <w:sz w:val="18"/>
                <w:szCs w:val="18"/>
                <w:lang w:eastAsia="tr-TR"/>
              </w:rPr>
              <w:t>Açıklma*</w:t>
            </w:r>
          </w:p>
        </w:tc>
        <w:tc>
          <w:tcPr>
            <w:tcW w:w="6379" w:type="dxa"/>
            <w:gridSpan w:val="4"/>
            <w:tcBorders>
              <w:left w:val="single" w:sz="4" w:space="0" w:color="auto"/>
            </w:tcBorders>
            <w:vAlign w:val="center"/>
          </w:tcPr>
          <w:p w14:paraId="2FE24150" w14:textId="77777777" w:rsidR="00160095" w:rsidRPr="00F9101E" w:rsidRDefault="00160095" w:rsidP="001600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408375BB" w14:textId="77777777" w:rsidR="00EA121F" w:rsidRPr="00F9101E" w:rsidRDefault="00EA121F" w:rsidP="004400FA">
      <w:pPr>
        <w:rPr>
          <w:rFonts w:cstheme="minorHAnsi"/>
          <w:sz w:val="18"/>
          <w:szCs w:val="18"/>
        </w:rPr>
      </w:pPr>
    </w:p>
    <w:p w14:paraId="0E48531A" w14:textId="77777777" w:rsidR="004400FA" w:rsidRPr="00F9101E" w:rsidRDefault="004400FA" w:rsidP="004400FA">
      <w:pPr>
        <w:rPr>
          <w:rFonts w:cstheme="minorHAnsi"/>
          <w:sz w:val="18"/>
          <w:szCs w:val="18"/>
        </w:rPr>
      </w:pPr>
    </w:p>
    <w:p w14:paraId="07A8C53F"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70A3A939" w14:textId="77777777" w:rsidR="00C474D3" w:rsidRPr="00463821" w:rsidRDefault="00C474D3" w:rsidP="00C474D3">
      <w:r w:rsidRPr="00463821">
        <w:t>** Gönderilen bilgiler doğru, güvenilir, tam ve anlaşılabilir olmalıdır.</w:t>
      </w:r>
    </w:p>
    <w:p w14:paraId="519FD768" w14:textId="77777777" w:rsidR="00C474D3" w:rsidRDefault="00C474D3" w:rsidP="00C474D3">
      <w:r w:rsidRPr="00463821">
        <w:t>*** Veriler İzleme Dönemindeki Gerçekleşme Değeri kısmına yazılacaktır.</w:t>
      </w:r>
    </w:p>
    <w:p w14:paraId="7C17999A" w14:textId="77777777" w:rsidR="004400FA" w:rsidRPr="00F9101E" w:rsidRDefault="004400FA" w:rsidP="004400FA">
      <w:pPr>
        <w:rPr>
          <w:rFonts w:cstheme="minorHAnsi"/>
          <w:sz w:val="18"/>
          <w:szCs w:val="18"/>
        </w:rPr>
      </w:pPr>
    </w:p>
    <w:p w14:paraId="306CAD92" w14:textId="77777777" w:rsidR="004400FA" w:rsidRPr="00F9101E" w:rsidRDefault="004400FA" w:rsidP="004400FA">
      <w:pPr>
        <w:rPr>
          <w:rFonts w:cstheme="minorHAnsi"/>
          <w:sz w:val="18"/>
          <w:szCs w:val="18"/>
        </w:rPr>
      </w:pPr>
    </w:p>
    <w:p w14:paraId="544B80FF" w14:textId="77777777" w:rsidR="004400FA" w:rsidRDefault="004400FA" w:rsidP="004400FA">
      <w:pPr>
        <w:rPr>
          <w:rFonts w:cstheme="minorHAnsi"/>
          <w:sz w:val="18"/>
          <w:szCs w:val="18"/>
        </w:rPr>
      </w:pPr>
    </w:p>
    <w:p w14:paraId="6FA090FF" w14:textId="77777777" w:rsidR="007E3863" w:rsidRDefault="007E3863" w:rsidP="004400FA">
      <w:pPr>
        <w:rPr>
          <w:rFonts w:cstheme="minorHAnsi"/>
          <w:sz w:val="18"/>
          <w:szCs w:val="18"/>
        </w:rPr>
      </w:pPr>
    </w:p>
    <w:p w14:paraId="7DE78915" w14:textId="77777777" w:rsidR="007E3863" w:rsidRDefault="007E3863" w:rsidP="004400FA">
      <w:pPr>
        <w:rPr>
          <w:rFonts w:cstheme="minorHAnsi"/>
          <w:sz w:val="18"/>
          <w:szCs w:val="18"/>
        </w:rPr>
      </w:pPr>
    </w:p>
    <w:p w14:paraId="3682F3F9" w14:textId="77777777" w:rsidR="007E3863" w:rsidRDefault="007E3863" w:rsidP="004400FA">
      <w:pPr>
        <w:rPr>
          <w:rFonts w:cstheme="minorHAnsi"/>
          <w:sz w:val="18"/>
          <w:szCs w:val="18"/>
        </w:rPr>
      </w:pPr>
    </w:p>
    <w:p w14:paraId="58D66F59" w14:textId="77777777" w:rsidR="001236FB" w:rsidRDefault="001236FB" w:rsidP="004400FA">
      <w:pPr>
        <w:rPr>
          <w:rFonts w:cstheme="minorHAnsi"/>
          <w:sz w:val="18"/>
          <w:szCs w:val="18"/>
        </w:rPr>
      </w:pPr>
    </w:p>
    <w:p w14:paraId="357A85A5" w14:textId="77777777" w:rsidR="001236FB" w:rsidRDefault="001236FB" w:rsidP="004400FA">
      <w:pPr>
        <w:rPr>
          <w:rFonts w:cstheme="minorHAnsi"/>
          <w:sz w:val="18"/>
          <w:szCs w:val="18"/>
        </w:rPr>
      </w:pPr>
    </w:p>
    <w:p w14:paraId="3865DC64" w14:textId="77777777" w:rsidR="001236FB" w:rsidRDefault="001236FB" w:rsidP="004400FA">
      <w:pPr>
        <w:rPr>
          <w:rFonts w:cstheme="minorHAnsi"/>
          <w:sz w:val="18"/>
          <w:szCs w:val="18"/>
        </w:rPr>
      </w:pPr>
    </w:p>
    <w:p w14:paraId="36C4ACD0" w14:textId="77777777" w:rsidR="001236FB" w:rsidRDefault="001236FB" w:rsidP="004400FA">
      <w:pPr>
        <w:rPr>
          <w:rFonts w:cstheme="minorHAnsi"/>
          <w:sz w:val="18"/>
          <w:szCs w:val="18"/>
        </w:rPr>
      </w:pPr>
    </w:p>
    <w:p w14:paraId="32268227" w14:textId="77777777" w:rsidR="001236FB" w:rsidRDefault="001236FB" w:rsidP="004400FA">
      <w:pPr>
        <w:rPr>
          <w:rFonts w:cstheme="minorHAnsi"/>
          <w:sz w:val="18"/>
          <w:szCs w:val="18"/>
        </w:rPr>
      </w:pPr>
    </w:p>
    <w:p w14:paraId="0A5BDCCD" w14:textId="77777777" w:rsidR="001236FB" w:rsidRDefault="001236FB" w:rsidP="004400FA">
      <w:pPr>
        <w:rPr>
          <w:rFonts w:cstheme="minorHAnsi"/>
          <w:sz w:val="18"/>
          <w:szCs w:val="18"/>
        </w:rPr>
      </w:pPr>
    </w:p>
    <w:p w14:paraId="013254A8" w14:textId="77777777" w:rsidR="001236FB" w:rsidRDefault="001236FB" w:rsidP="004400FA">
      <w:pPr>
        <w:rPr>
          <w:rFonts w:cstheme="minorHAnsi"/>
          <w:sz w:val="18"/>
          <w:szCs w:val="18"/>
        </w:rPr>
      </w:pPr>
    </w:p>
    <w:p w14:paraId="02E65CA5" w14:textId="77777777" w:rsidR="007E3863" w:rsidRDefault="007E3863" w:rsidP="004400FA">
      <w:pPr>
        <w:rPr>
          <w:rFonts w:cstheme="minorHAnsi"/>
          <w:sz w:val="18"/>
          <w:szCs w:val="18"/>
        </w:rPr>
      </w:pPr>
    </w:p>
    <w:p w14:paraId="5A7CCE7A" w14:textId="77777777" w:rsidR="007E3863" w:rsidRDefault="007E3863" w:rsidP="004400FA">
      <w:pPr>
        <w:rPr>
          <w:rFonts w:cstheme="minorHAnsi"/>
          <w:sz w:val="18"/>
          <w:szCs w:val="18"/>
        </w:rPr>
      </w:pPr>
    </w:p>
    <w:p w14:paraId="010A0DEE" w14:textId="77777777" w:rsidR="007E3863" w:rsidRDefault="007E3863" w:rsidP="004400FA">
      <w:pPr>
        <w:rPr>
          <w:rFonts w:cstheme="minorHAnsi"/>
          <w:sz w:val="18"/>
          <w:szCs w:val="18"/>
        </w:rPr>
      </w:pPr>
    </w:p>
    <w:p w14:paraId="79C50207" w14:textId="77777777" w:rsidR="007E3863" w:rsidRDefault="007E3863" w:rsidP="004400FA">
      <w:pPr>
        <w:rPr>
          <w:rFonts w:cstheme="minorHAnsi"/>
          <w:sz w:val="18"/>
          <w:szCs w:val="18"/>
        </w:rPr>
      </w:pPr>
    </w:p>
    <w:p w14:paraId="15EBCAF2" w14:textId="77777777" w:rsidR="00F06150" w:rsidRDefault="00F06150" w:rsidP="004400FA">
      <w:pPr>
        <w:rPr>
          <w:rFonts w:cstheme="minorHAnsi"/>
          <w:sz w:val="18"/>
          <w:szCs w:val="18"/>
        </w:rPr>
      </w:pPr>
    </w:p>
    <w:p w14:paraId="11D5636F" w14:textId="77777777" w:rsidR="007E3863" w:rsidRDefault="007E3863"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86"/>
        <w:gridCol w:w="83"/>
        <w:gridCol w:w="2743"/>
        <w:gridCol w:w="8"/>
      </w:tblGrid>
      <w:tr w:rsidR="004C77A5" w:rsidRPr="00F9101E" w14:paraId="748C15B9"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425451AC" w14:textId="77777777" w:rsidR="004C77A5" w:rsidRPr="00D05904" w:rsidRDefault="004C77A5" w:rsidP="008C608F">
            <w:pPr>
              <w:rPr>
                <w:rFonts w:eastAsia="Times New Roman" w:cstheme="minorHAnsi"/>
                <w:bCs w:val="0"/>
                <w:szCs w:val="18"/>
                <w:lang w:eastAsia="tr-TR"/>
              </w:rPr>
            </w:pPr>
            <w:r w:rsidRPr="0015513D">
              <w:rPr>
                <w:rFonts w:eastAsia="Times New Roman" w:cstheme="minorHAnsi"/>
                <w:bCs w:val="0"/>
                <w:color w:val="auto"/>
                <w:szCs w:val="18"/>
                <w:lang w:eastAsia="tr-TR"/>
              </w:rPr>
              <w:lastRenderedPageBreak/>
              <w:t>Amaç 2</w:t>
            </w:r>
          </w:p>
        </w:tc>
        <w:tc>
          <w:tcPr>
            <w:tcW w:w="6520" w:type="dxa"/>
            <w:gridSpan w:val="4"/>
            <w:tcBorders>
              <w:top w:val="none" w:sz="0" w:space="0" w:color="auto"/>
              <w:left w:val="none" w:sz="0" w:space="0" w:color="auto"/>
              <w:bottom w:val="none" w:sz="0" w:space="0" w:color="auto"/>
              <w:right w:val="none" w:sz="0" w:space="0" w:color="auto"/>
            </w:tcBorders>
            <w:vAlign w:val="center"/>
            <w:hideMark/>
          </w:tcPr>
          <w:p w14:paraId="37CDFDBD" w14:textId="77777777" w:rsidR="004C77A5" w:rsidRPr="0015513D" w:rsidRDefault="004C77A5"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15513D">
              <w:rPr>
                <w:rFonts w:eastAsia="Times New Roman" w:cstheme="minorHAnsi"/>
                <w:color w:val="auto"/>
                <w:szCs w:val="18"/>
                <w:lang w:eastAsia="tr-TR"/>
              </w:rPr>
              <w:t>Kurumsal kapasiteyi artırmak ve kurum kültürünü oluşturmak.</w:t>
            </w:r>
          </w:p>
        </w:tc>
      </w:tr>
      <w:tr w:rsidR="004C77A5" w:rsidRPr="00F9101E" w14:paraId="501D7794"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3D2A40C9" w14:textId="77777777" w:rsidR="004C77A5" w:rsidRPr="00F9101E" w:rsidRDefault="004C77A5" w:rsidP="008C608F">
            <w:pPr>
              <w:rPr>
                <w:rFonts w:eastAsia="Times New Roman" w:cstheme="minorHAnsi"/>
                <w:bCs w:val="0"/>
                <w:sz w:val="18"/>
                <w:szCs w:val="18"/>
                <w:lang w:eastAsia="tr-TR"/>
              </w:rPr>
            </w:pPr>
            <w:r>
              <w:rPr>
                <w:rFonts w:eastAsia="Times New Roman" w:cstheme="minorHAnsi"/>
                <w:bCs w:val="0"/>
                <w:sz w:val="18"/>
                <w:szCs w:val="18"/>
                <w:lang w:eastAsia="tr-TR"/>
              </w:rPr>
              <w:t>Hedef 2.3</w:t>
            </w:r>
          </w:p>
        </w:tc>
        <w:tc>
          <w:tcPr>
            <w:tcW w:w="6520" w:type="dxa"/>
            <w:gridSpan w:val="4"/>
            <w:tcBorders>
              <w:left w:val="none" w:sz="0" w:space="0" w:color="auto"/>
            </w:tcBorders>
            <w:vAlign w:val="center"/>
            <w:hideMark/>
          </w:tcPr>
          <w:p w14:paraId="19042C20" w14:textId="77777777" w:rsidR="004C77A5" w:rsidRPr="00F9101E" w:rsidRDefault="004C77A5" w:rsidP="008C60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color w:val="000000"/>
                <w:sz w:val="18"/>
                <w:szCs w:val="18"/>
                <w:lang w:eastAsia="tr-TR"/>
              </w:rPr>
              <w:t>2023 yılı sonuna kadar yönetim bilgi sistemi kurmak.</w:t>
            </w:r>
          </w:p>
        </w:tc>
      </w:tr>
      <w:tr w:rsidR="004C77A5" w:rsidRPr="00F9101E" w14:paraId="02583995"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5814C33" w14:textId="77777777" w:rsidR="004C77A5" w:rsidRPr="0011755A" w:rsidRDefault="004C77A5" w:rsidP="001236FB">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4"/>
            <w:tcBorders>
              <w:left w:val="single" w:sz="4" w:space="0" w:color="auto"/>
            </w:tcBorders>
            <w:vAlign w:val="center"/>
          </w:tcPr>
          <w:p w14:paraId="1C54F56E" w14:textId="77777777" w:rsidR="004C77A5" w:rsidRPr="0011755A" w:rsidRDefault="00E329F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Rektörlük, Genel Sekreterlik, Bilgi İşlem Daire Başkanlığı,   Kalite Koordinatörlüğü, Tüm Akademik Birimler</w:t>
            </w:r>
          </w:p>
        </w:tc>
      </w:tr>
      <w:tr w:rsidR="004134A7" w:rsidRPr="00F9101E" w14:paraId="1462845B" w14:textId="77777777" w:rsidTr="003F0B5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0DA5BA96"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686" w:type="dxa"/>
            <w:tcBorders>
              <w:left w:val="single" w:sz="4" w:space="0" w:color="auto"/>
              <w:right w:val="single" w:sz="4" w:space="0" w:color="auto"/>
            </w:tcBorders>
          </w:tcPr>
          <w:p w14:paraId="29F3BB7A"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66BFD88"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2834" w:type="dxa"/>
            <w:gridSpan w:val="3"/>
            <w:tcBorders>
              <w:left w:val="single" w:sz="4" w:space="0" w:color="auto"/>
            </w:tcBorders>
          </w:tcPr>
          <w:p w14:paraId="77EA057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67DFEBB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160095" w:rsidRPr="00F9101E" w14:paraId="142F1A4A" w14:textId="77777777" w:rsidTr="00C61579">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227C455E" w14:textId="77777777" w:rsidR="00160095" w:rsidRPr="004400FA" w:rsidRDefault="00160095" w:rsidP="001236FB">
            <w:pPr>
              <w:rPr>
                <w:rFonts w:eastAsia="Times New Roman" w:cstheme="minorHAnsi"/>
                <w:color w:val="000000"/>
                <w:sz w:val="17"/>
                <w:szCs w:val="17"/>
                <w:lang w:eastAsia="tr-TR"/>
              </w:rPr>
            </w:pPr>
            <w:r w:rsidRPr="0011755A">
              <w:rPr>
                <w:rFonts w:eastAsia="Times New Roman" w:cstheme="minorHAnsi"/>
                <w:bCs w:val="0"/>
                <w:color w:val="FF0000"/>
                <w:sz w:val="18"/>
                <w:szCs w:val="18"/>
                <w:lang w:eastAsia="tr-TR"/>
              </w:rPr>
              <w:t>PG2.3.1 Yönetim bilgi sisteminin kurulması sürecinin gerçekleşme oranı</w:t>
            </w:r>
          </w:p>
        </w:tc>
        <w:tc>
          <w:tcPr>
            <w:tcW w:w="3686" w:type="dxa"/>
            <w:tcBorders>
              <w:left w:val="single" w:sz="4" w:space="0" w:color="auto"/>
              <w:bottom w:val="single" w:sz="4" w:space="0" w:color="auto"/>
              <w:right w:val="single" w:sz="4" w:space="0" w:color="auto"/>
            </w:tcBorders>
            <w:vAlign w:val="center"/>
            <w:hideMark/>
          </w:tcPr>
          <w:p w14:paraId="147DE45E" w14:textId="15D2CE37" w:rsidR="00160095" w:rsidRPr="004400FA" w:rsidRDefault="00910855" w:rsidP="0016009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7"/>
                <w:szCs w:val="17"/>
                <w:lang w:eastAsia="tr-TR"/>
              </w:rPr>
            </w:pPr>
            <w:r>
              <w:rPr>
                <w:rFonts w:eastAsia="Times New Roman" w:cstheme="minorHAnsi"/>
                <w:color w:val="000000"/>
                <w:sz w:val="17"/>
                <w:szCs w:val="17"/>
                <w:lang w:eastAsia="tr-TR"/>
              </w:rPr>
              <w:t>-</w:t>
            </w:r>
          </w:p>
        </w:tc>
        <w:tc>
          <w:tcPr>
            <w:tcW w:w="2826" w:type="dxa"/>
            <w:gridSpan w:val="2"/>
            <w:tcBorders>
              <w:left w:val="single" w:sz="4" w:space="0" w:color="auto"/>
              <w:bottom w:val="single" w:sz="4" w:space="0" w:color="auto"/>
            </w:tcBorders>
            <w:vAlign w:val="center"/>
          </w:tcPr>
          <w:p w14:paraId="3CAEACFC" w14:textId="533DD372" w:rsidR="00160095" w:rsidRPr="00F9101E" w:rsidRDefault="00910855" w:rsidP="0016009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60095" w:rsidRPr="00F9101E" w14:paraId="3F1AD50B" w14:textId="77777777" w:rsidTr="008C608F">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E103B15" w14:textId="77777777" w:rsidR="00160095" w:rsidRPr="00F9101E" w:rsidRDefault="00160095"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4"/>
            <w:tcBorders>
              <w:left w:val="single" w:sz="4" w:space="0" w:color="auto"/>
            </w:tcBorders>
            <w:vAlign w:val="center"/>
          </w:tcPr>
          <w:p w14:paraId="7FB7894A" w14:textId="77777777" w:rsidR="00160095" w:rsidRPr="00F9101E" w:rsidRDefault="00160095" w:rsidP="00160095">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1E7A1AC9" w14:textId="77777777" w:rsidTr="004C653C">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036BD5E6"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769" w:type="dxa"/>
            <w:gridSpan w:val="2"/>
            <w:tcBorders>
              <w:left w:val="single" w:sz="4" w:space="0" w:color="auto"/>
              <w:right w:val="single" w:sz="4" w:space="0" w:color="auto"/>
            </w:tcBorders>
          </w:tcPr>
          <w:p w14:paraId="5AF9964B"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3407AED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2743" w:type="dxa"/>
            <w:tcBorders>
              <w:left w:val="single" w:sz="4" w:space="0" w:color="auto"/>
            </w:tcBorders>
          </w:tcPr>
          <w:p w14:paraId="25CC122E"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20E2238A"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160095" w:rsidRPr="00F9101E" w14:paraId="63A18FC2" w14:textId="77777777" w:rsidTr="00F56E99">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D624698" w14:textId="77777777" w:rsidR="00160095" w:rsidRPr="004400FA" w:rsidRDefault="00160095" w:rsidP="001236FB">
            <w:pPr>
              <w:rPr>
                <w:rFonts w:eastAsia="Times New Roman" w:cstheme="minorHAnsi"/>
                <w:color w:val="000000"/>
                <w:sz w:val="17"/>
                <w:szCs w:val="17"/>
                <w:lang w:eastAsia="tr-TR"/>
              </w:rPr>
            </w:pPr>
            <w:r w:rsidRPr="0011755A">
              <w:rPr>
                <w:rFonts w:eastAsia="Times New Roman" w:cstheme="minorHAnsi"/>
                <w:bCs w:val="0"/>
                <w:color w:val="FF0000"/>
                <w:sz w:val="18"/>
                <w:szCs w:val="18"/>
                <w:lang w:eastAsia="tr-TR"/>
              </w:rPr>
              <w:t>PG2.3.2 Güncellenen ve yenilenen yazılım oranı</w:t>
            </w:r>
          </w:p>
        </w:tc>
        <w:tc>
          <w:tcPr>
            <w:tcW w:w="3769" w:type="dxa"/>
            <w:gridSpan w:val="2"/>
            <w:tcBorders>
              <w:left w:val="single" w:sz="4" w:space="0" w:color="auto"/>
              <w:right w:val="single" w:sz="4" w:space="0" w:color="auto"/>
            </w:tcBorders>
            <w:vAlign w:val="center"/>
            <w:hideMark/>
          </w:tcPr>
          <w:p w14:paraId="4E3B0A30" w14:textId="05E5907D" w:rsidR="00160095" w:rsidRPr="004400FA" w:rsidRDefault="00910855" w:rsidP="001600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7"/>
                <w:szCs w:val="17"/>
                <w:lang w:eastAsia="tr-TR"/>
              </w:rPr>
            </w:pPr>
            <w:r>
              <w:rPr>
                <w:rFonts w:eastAsia="Times New Roman" w:cstheme="minorHAnsi"/>
                <w:color w:val="000000"/>
                <w:sz w:val="17"/>
                <w:szCs w:val="17"/>
                <w:lang w:eastAsia="tr-TR"/>
              </w:rPr>
              <w:t>-</w:t>
            </w:r>
          </w:p>
        </w:tc>
        <w:tc>
          <w:tcPr>
            <w:tcW w:w="2743" w:type="dxa"/>
            <w:tcBorders>
              <w:left w:val="single" w:sz="4" w:space="0" w:color="auto"/>
            </w:tcBorders>
            <w:vAlign w:val="center"/>
          </w:tcPr>
          <w:p w14:paraId="4A02AC87" w14:textId="52E4B73E" w:rsidR="00160095" w:rsidRPr="00F9101E" w:rsidRDefault="00910855" w:rsidP="0016009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60095" w:rsidRPr="00F9101E" w14:paraId="5252ECF9" w14:textId="77777777" w:rsidTr="008C608F">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814E1B7" w14:textId="77777777" w:rsidR="00160095" w:rsidRPr="00F9101E" w:rsidRDefault="00160095"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4"/>
            <w:tcBorders>
              <w:left w:val="single" w:sz="4" w:space="0" w:color="auto"/>
            </w:tcBorders>
            <w:vAlign w:val="center"/>
          </w:tcPr>
          <w:p w14:paraId="6423F3F5" w14:textId="77777777" w:rsidR="00160095" w:rsidRPr="00F9101E" w:rsidRDefault="00160095" w:rsidP="0016009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5259E6AB" w14:textId="77777777" w:rsidR="009662D1" w:rsidRDefault="009662D1" w:rsidP="004400FA">
      <w:pPr>
        <w:rPr>
          <w:rFonts w:cstheme="minorHAnsi"/>
          <w:sz w:val="18"/>
          <w:szCs w:val="18"/>
        </w:rPr>
      </w:pPr>
    </w:p>
    <w:p w14:paraId="5DF322A2"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53848C00" w14:textId="77777777" w:rsidR="00C474D3" w:rsidRPr="00463821" w:rsidRDefault="00C474D3" w:rsidP="00C474D3">
      <w:r w:rsidRPr="00463821">
        <w:t>** Gönderilen bilgiler doğru, güvenilir, tam ve anlaşılabilir olmalıdır.</w:t>
      </w:r>
    </w:p>
    <w:p w14:paraId="1EFBAC1A" w14:textId="77777777" w:rsidR="00C474D3" w:rsidRDefault="00C474D3" w:rsidP="00C474D3">
      <w:r w:rsidRPr="00463821">
        <w:t>*** Veriler İzleme Dönemindeki Gerçekleşme Değeri kısmına yazılacaktır.</w:t>
      </w:r>
    </w:p>
    <w:p w14:paraId="38061B97" w14:textId="77777777" w:rsidR="00F06150" w:rsidRDefault="00F06150" w:rsidP="00C474D3"/>
    <w:p w14:paraId="5D5D47E5" w14:textId="77777777" w:rsidR="001236FB" w:rsidRDefault="001236FB" w:rsidP="00C474D3"/>
    <w:p w14:paraId="5E9C0670" w14:textId="77777777" w:rsidR="001236FB" w:rsidRDefault="001236FB" w:rsidP="00C474D3"/>
    <w:p w14:paraId="22AFE642" w14:textId="77777777" w:rsidR="00F06150" w:rsidRDefault="00F06150" w:rsidP="00C474D3"/>
    <w:p w14:paraId="51213736" w14:textId="77777777" w:rsidR="00126C48" w:rsidRDefault="00126C48"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142"/>
        <w:gridCol w:w="3393"/>
        <w:gridCol w:w="8"/>
      </w:tblGrid>
      <w:tr w:rsidR="00D50C51" w:rsidRPr="00F9101E" w14:paraId="2D57D6ED"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024FE62B" w14:textId="77777777" w:rsidR="00D50C51" w:rsidRPr="00D05904" w:rsidRDefault="00D50C51" w:rsidP="008C608F">
            <w:pPr>
              <w:rPr>
                <w:rFonts w:eastAsia="Times New Roman" w:cstheme="minorHAnsi"/>
                <w:bCs w:val="0"/>
                <w:szCs w:val="18"/>
                <w:lang w:eastAsia="tr-TR"/>
              </w:rPr>
            </w:pPr>
            <w:r w:rsidRPr="0015513D">
              <w:rPr>
                <w:rFonts w:eastAsia="Times New Roman" w:cstheme="minorHAnsi"/>
                <w:bCs w:val="0"/>
                <w:color w:val="auto"/>
                <w:szCs w:val="18"/>
                <w:lang w:eastAsia="tr-TR"/>
              </w:rPr>
              <w:lastRenderedPageBreak/>
              <w:t>Amaç 2</w:t>
            </w:r>
          </w:p>
        </w:tc>
        <w:tc>
          <w:tcPr>
            <w:tcW w:w="6520" w:type="dxa"/>
            <w:gridSpan w:val="4"/>
            <w:tcBorders>
              <w:top w:val="none" w:sz="0" w:space="0" w:color="auto"/>
              <w:left w:val="none" w:sz="0" w:space="0" w:color="auto"/>
              <w:bottom w:val="none" w:sz="0" w:space="0" w:color="auto"/>
              <w:right w:val="none" w:sz="0" w:space="0" w:color="auto"/>
            </w:tcBorders>
            <w:vAlign w:val="center"/>
            <w:hideMark/>
          </w:tcPr>
          <w:p w14:paraId="4E3DA10A" w14:textId="77777777" w:rsidR="00D50C51" w:rsidRPr="0015513D" w:rsidRDefault="00D50C51"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15513D">
              <w:rPr>
                <w:rFonts w:eastAsia="Times New Roman" w:cstheme="minorHAnsi"/>
                <w:color w:val="auto"/>
                <w:szCs w:val="18"/>
                <w:lang w:eastAsia="tr-TR"/>
              </w:rPr>
              <w:t>Kurumsal kapasiteyi artırmak ve kurum kültürünü oluşturmak.</w:t>
            </w:r>
          </w:p>
        </w:tc>
      </w:tr>
      <w:tr w:rsidR="00D50C51" w:rsidRPr="00F9101E" w14:paraId="1C68D19E"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1DDD07DC" w14:textId="77777777" w:rsidR="00D50C51" w:rsidRPr="00F9101E" w:rsidRDefault="00D50C51" w:rsidP="00D50C51">
            <w:pPr>
              <w:rPr>
                <w:rFonts w:eastAsia="Times New Roman" w:cstheme="minorHAnsi"/>
                <w:bCs w:val="0"/>
                <w:sz w:val="18"/>
                <w:szCs w:val="18"/>
                <w:lang w:eastAsia="tr-TR"/>
              </w:rPr>
            </w:pPr>
            <w:r>
              <w:rPr>
                <w:rFonts w:eastAsia="Times New Roman" w:cstheme="minorHAnsi"/>
                <w:bCs w:val="0"/>
                <w:sz w:val="18"/>
                <w:szCs w:val="18"/>
                <w:lang w:eastAsia="tr-TR"/>
              </w:rPr>
              <w:t>Hedef 2.4</w:t>
            </w:r>
          </w:p>
        </w:tc>
        <w:tc>
          <w:tcPr>
            <w:tcW w:w="6520" w:type="dxa"/>
            <w:gridSpan w:val="4"/>
            <w:tcBorders>
              <w:left w:val="none" w:sz="0" w:space="0" w:color="auto"/>
            </w:tcBorders>
            <w:vAlign w:val="center"/>
            <w:hideMark/>
          </w:tcPr>
          <w:p w14:paraId="43833A85" w14:textId="77777777" w:rsidR="00D50C51" w:rsidRPr="00F9101E" w:rsidRDefault="00D50C51" w:rsidP="00D50C5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Kütüphane kaynaklarının her yıl %15 arttırmak ve erişimin kolaylaştırılmasını sağlamak.</w:t>
            </w:r>
          </w:p>
        </w:tc>
      </w:tr>
      <w:tr w:rsidR="00D50C51" w:rsidRPr="00F9101E" w14:paraId="05A50758"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C3E50F1" w14:textId="77777777" w:rsidR="00D50C51" w:rsidRPr="0011755A" w:rsidRDefault="00D50C51" w:rsidP="008C608F">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4"/>
            <w:tcBorders>
              <w:left w:val="single" w:sz="4" w:space="0" w:color="auto"/>
            </w:tcBorders>
            <w:vAlign w:val="center"/>
          </w:tcPr>
          <w:p w14:paraId="7DB436BE" w14:textId="77777777" w:rsidR="00D50C51" w:rsidRPr="0011755A" w:rsidRDefault="00E329F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Kütüphane ve Dokümantasyon Daire Başkanlığı</w:t>
            </w:r>
          </w:p>
        </w:tc>
      </w:tr>
      <w:tr w:rsidR="004134A7" w:rsidRPr="00F9101E" w14:paraId="002A8F13" w14:textId="77777777" w:rsidTr="00F0615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2717793C"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gridSpan w:val="2"/>
            <w:tcBorders>
              <w:left w:val="single" w:sz="4" w:space="0" w:color="auto"/>
              <w:right w:val="single" w:sz="4" w:space="0" w:color="auto"/>
            </w:tcBorders>
          </w:tcPr>
          <w:p w14:paraId="4A92CA7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7C6DFEA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401" w:type="dxa"/>
            <w:gridSpan w:val="2"/>
            <w:tcBorders>
              <w:left w:val="single" w:sz="4" w:space="0" w:color="auto"/>
            </w:tcBorders>
          </w:tcPr>
          <w:p w14:paraId="22CE910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699E7CE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5253DE0B"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7BBF879E" w14:textId="77777777" w:rsidR="00F06150" w:rsidRPr="003E7F28" w:rsidRDefault="00F06150" w:rsidP="001236FB">
            <w:pPr>
              <w:rPr>
                <w:rFonts w:eastAsia="Times New Roman" w:cstheme="minorHAnsi"/>
                <w:sz w:val="16"/>
                <w:szCs w:val="18"/>
                <w:lang w:eastAsia="tr-TR"/>
              </w:rPr>
            </w:pPr>
            <w:r w:rsidRPr="0011755A">
              <w:rPr>
                <w:rFonts w:eastAsia="Times New Roman" w:cstheme="minorHAnsi"/>
                <w:bCs w:val="0"/>
                <w:color w:val="FF0000"/>
                <w:sz w:val="18"/>
                <w:szCs w:val="18"/>
                <w:lang w:eastAsia="tr-TR"/>
              </w:rPr>
              <w:t>PG2.4.1 Basılı yayın sayısı</w:t>
            </w:r>
          </w:p>
        </w:tc>
        <w:tc>
          <w:tcPr>
            <w:tcW w:w="3119" w:type="dxa"/>
            <w:gridSpan w:val="2"/>
            <w:tcBorders>
              <w:left w:val="single" w:sz="4" w:space="0" w:color="auto"/>
              <w:bottom w:val="single" w:sz="4" w:space="0" w:color="auto"/>
              <w:right w:val="single" w:sz="4" w:space="0" w:color="auto"/>
            </w:tcBorders>
            <w:vAlign w:val="center"/>
          </w:tcPr>
          <w:p w14:paraId="7DC2AFAF" w14:textId="2B56A954" w:rsidR="00F06150" w:rsidRPr="003E7F28" w:rsidRDefault="00910855" w:rsidP="00D50C5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w:t>
            </w:r>
          </w:p>
        </w:tc>
        <w:tc>
          <w:tcPr>
            <w:tcW w:w="3393" w:type="dxa"/>
            <w:tcBorders>
              <w:left w:val="single" w:sz="4" w:space="0" w:color="auto"/>
              <w:bottom w:val="single" w:sz="4" w:space="0" w:color="auto"/>
            </w:tcBorders>
            <w:vAlign w:val="center"/>
          </w:tcPr>
          <w:p w14:paraId="30DABB65" w14:textId="36AAD342" w:rsidR="00F06150" w:rsidRPr="00F9101E" w:rsidRDefault="00910855" w:rsidP="00D50C5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F51B04" w:rsidRPr="00F9101E" w14:paraId="3142B0D6" w14:textId="77777777" w:rsidTr="00126C4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67A295B" w14:textId="77777777" w:rsidR="00F51B04" w:rsidRPr="00F9101E" w:rsidRDefault="00F51B04"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4"/>
            <w:tcBorders>
              <w:left w:val="single" w:sz="4" w:space="0" w:color="auto"/>
            </w:tcBorders>
            <w:vAlign w:val="center"/>
          </w:tcPr>
          <w:p w14:paraId="47916E56" w14:textId="77777777" w:rsidR="00F51B04" w:rsidRPr="00F9101E" w:rsidRDefault="00F51B04" w:rsidP="00F51B0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065210AB"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686C22E"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gridSpan w:val="2"/>
            <w:tcBorders>
              <w:left w:val="single" w:sz="4" w:space="0" w:color="auto"/>
              <w:right w:val="single" w:sz="4" w:space="0" w:color="auto"/>
            </w:tcBorders>
          </w:tcPr>
          <w:p w14:paraId="5AD440A4"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BC0BCEE"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93" w:type="dxa"/>
            <w:tcBorders>
              <w:left w:val="single" w:sz="4" w:space="0" w:color="auto"/>
            </w:tcBorders>
          </w:tcPr>
          <w:p w14:paraId="4C1CB8C6"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04E95442"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206F3F45" w14:textId="77777777" w:rsidTr="00F06150">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15561570" w14:textId="77777777" w:rsidR="00F06150" w:rsidRPr="003E7F28" w:rsidRDefault="00F06150" w:rsidP="001236FB">
            <w:pPr>
              <w:rPr>
                <w:rFonts w:eastAsia="Times New Roman" w:cstheme="minorHAnsi"/>
                <w:sz w:val="16"/>
                <w:szCs w:val="18"/>
                <w:lang w:eastAsia="tr-TR"/>
              </w:rPr>
            </w:pPr>
            <w:r w:rsidRPr="0011755A">
              <w:rPr>
                <w:rFonts w:eastAsia="Times New Roman" w:cstheme="minorHAnsi"/>
                <w:bCs w:val="0"/>
                <w:color w:val="FF0000"/>
                <w:sz w:val="18"/>
                <w:szCs w:val="18"/>
                <w:lang w:eastAsia="tr-TR"/>
              </w:rPr>
              <w:t>PG2.4.2 Abone olunan veri tabanı sayısı</w:t>
            </w:r>
          </w:p>
        </w:tc>
        <w:tc>
          <w:tcPr>
            <w:tcW w:w="3119" w:type="dxa"/>
            <w:gridSpan w:val="2"/>
            <w:tcBorders>
              <w:left w:val="single" w:sz="4" w:space="0" w:color="auto"/>
              <w:right w:val="single" w:sz="4" w:space="0" w:color="auto"/>
            </w:tcBorders>
            <w:vAlign w:val="center"/>
          </w:tcPr>
          <w:p w14:paraId="22812EB3" w14:textId="5277595A" w:rsidR="00F06150" w:rsidRPr="003E7F28" w:rsidRDefault="00910855" w:rsidP="00F51B0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w:t>
            </w:r>
          </w:p>
        </w:tc>
        <w:tc>
          <w:tcPr>
            <w:tcW w:w="3393" w:type="dxa"/>
            <w:tcBorders>
              <w:left w:val="single" w:sz="4" w:space="0" w:color="auto"/>
            </w:tcBorders>
            <w:vAlign w:val="center"/>
          </w:tcPr>
          <w:p w14:paraId="50E947AB" w14:textId="47ABAB62" w:rsidR="00F06150" w:rsidRPr="00F9101E" w:rsidRDefault="00910855" w:rsidP="00F51B0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F51B04" w:rsidRPr="00F9101E" w14:paraId="4A53F4FF" w14:textId="77777777" w:rsidTr="00F06150">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6DAECDE" w14:textId="77777777" w:rsidR="00F51B04" w:rsidRPr="00F9101E" w:rsidRDefault="00F51B04"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4"/>
            <w:tcBorders>
              <w:left w:val="single" w:sz="4" w:space="0" w:color="auto"/>
            </w:tcBorders>
            <w:vAlign w:val="center"/>
          </w:tcPr>
          <w:p w14:paraId="77BDE054" w14:textId="77777777" w:rsidR="00F51B04" w:rsidRPr="00F9101E" w:rsidRDefault="00F51B04" w:rsidP="00F51B04">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537CC68D" w14:textId="77777777" w:rsidTr="00F0615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1EAA57E"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2977" w:type="dxa"/>
            <w:tcBorders>
              <w:left w:val="single" w:sz="4" w:space="0" w:color="auto"/>
            </w:tcBorders>
          </w:tcPr>
          <w:p w14:paraId="71DB97DB"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105D9889"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43" w:type="dxa"/>
            <w:gridSpan w:val="3"/>
            <w:tcBorders>
              <w:left w:val="single" w:sz="4" w:space="0" w:color="auto"/>
            </w:tcBorders>
          </w:tcPr>
          <w:p w14:paraId="71B16980"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E295A5F"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06FEC531" w14:textId="77777777" w:rsidTr="00F06150">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4D9F978" w14:textId="77777777" w:rsidR="00F06150" w:rsidRPr="003E7F28" w:rsidRDefault="00F06150" w:rsidP="001236FB">
            <w:pPr>
              <w:rPr>
                <w:rFonts w:eastAsia="Times New Roman" w:cstheme="minorHAnsi"/>
                <w:sz w:val="16"/>
                <w:szCs w:val="18"/>
                <w:lang w:eastAsia="tr-TR"/>
              </w:rPr>
            </w:pPr>
            <w:r w:rsidRPr="0011755A">
              <w:rPr>
                <w:rFonts w:eastAsia="Times New Roman" w:cstheme="minorHAnsi"/>
                <w:bCs w:val="0"/>
                <w:color w:val="FF0000"/>
                <w:sz w:val="18"/>
                <w:szCs w:val="18"/>
                <w:lang w:eastAsia="tr-TR"/>
              </w:rPr>
              <w:t>PG2.4.3 Kütüphane hizmetinden yararlanan kişi sayısı</w:t>
            </w:r>
          </w:p>
        </w:tc>
        <w:tc>
          <w:tcPr>
            <w:tcW w:w="2977" w:type="dxa"/>
            <w:tcBorders>
              <w:left w:val="single" w:sz="4" w:space="0" w:color="auto"/>
            </w:tcBorders>
            <w:vAlign w:val="center"/>
          </w:tcPr>
          <w:p w14:paraId="69446029" w14:textId="1FDAB8B4" w:rsidR="00F06150" w:rsidRPr="003E7F28" w:rsidRDefault="00910855" w:rsidP="00F51B04">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w:t>
            </w:r>
          </w:p>
        </w:tc>
        <w:tc>
          <w:tcPr>
            <w:tcW w:w="3543" w:type="dxa"/>
            <w:gridSpan w:val="3"/>
            <w:tcBorders>
              <w:left w:val="single" w:sz="4" w:space="0" w:color="auto"/>
            </w:tcBorders>
            <w:vAlign w:val="center"/>
          </w:tcPr>
          <w:p w14:paraId="7F29F090" w14:textId="24EC8CA9" w:rsidR="00F06150" w:rsidRPr="00F9101E" w:rsidRDefault="00910855" w:rsidP="00F51B04">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F51B04" w:rsidRPr="00F9101E" w14:paraId="49290427" w14:textId="77777777" w:rsidTr="00126C48">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6DFAC75" w14:textId="77777777" w:rsidR="00F51B04" w:rsidRPr="00F9101E" w:rsidRDefault="00F51B04"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4"/>
            <w:tcBorders>
              <w:left w:val="single" w:sz="4" w:space="0" w:color="auto"/>
            </w:tcBorders>
            <w:vAlign w:val="center"/>
          </w:tcPr>
          <w:p w14:paraId="7DE80587" w14:textId="77777777" w:rsidR="00F51B04" w:rsidRPr="00F9101E" w:rsidRDefault="00F51B04" w:rsidP="00F51B0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45912C9A" w14:textId="77777777" w:rsidR="004400FA" w:rsidRDefault="004400FA" w:rsidP="004400FA">
      <w:pPr>
        <w:rPr>
          <w:rFonts w:cstheme="minorHAnsi"/>
          <w:sz w:val="18"/>
          <w:szCs w:val="18"/>
        </w:rPr>
      </w:pPr>
    </w:p>
    <w:p w14:paraId="6D68E104"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6B8D44D2" w14:textId="77777777" w:rsidR="00C474D3" w:rsidRPr="00463821" w:rsidRDefault="00C474D3" w:rsidP="00C474D3">
      <w:r w:rsidRPr="00463821">
        <w:t>** Gönderilen bilgiler doğru, güvenilir, tam ve anlaşılabilir olmalıdır.</w:t>
      </w:r>
    </w:p>
    <w:p w14:paraId="25961B8F" w14:textId="77777777" w:rsidR="00C474D3" w:rsidRDefault="00C474D3" w:rsidP="00C474D3">
      <w:r w:rsidRPr="00463821">
        <w:t>*** Veriler İzleme Dönemindeki Gerçekleşme Değeri kısmına yazılacaktır.</w:t>
      </w:r>
    </w:p>
    <w:p w14:paraId="0AAC0CC0" w14:textId="77777777" w:rsidR="0051130E" w:rsidRDefault="0051130E" w:rsidP="004400FA">
      <w:pPr>
        <w:rPr>
          <w:rFonts w:cstheme="minorHAnsi"/>
          <w:sz w:val="18"/>
          <w:szCs w:val="18"/>
        </w:rPr>
      </w:pPr>
    </w:p>
    <w:p w14:paraId="0571E663" w14:textId="77777777" w:rsidR="001236FB" w:rsidRDefault="001236FB" w:rsidP="004400FA">
      <w:pPr>
        <w:rPr>
          <w:rFonts w:cstheme="minorHAnsi"/>
          <w:sz w:val="18"/>
          <w:szCs w:val="18"/>
        </w:rPr>
      </w:pPr>
    </w:p>
    <w:p w14:paraId="7DA02620" w14:textId="77777777" w:rsidR="004134A7" w:rsidRDefault="004134A7" w:rsidP="004400FA">
      <w:pPr>
        <w:rPr>
          <w:rFonts w:cstheme="minorHAnsi"/>
          <w:sz w:val="18"/>
          <w:szCs w:val="18"/>
        </w:rPr>
      </w:pPr>
    </w:p>
    <w:p w14:paraId="03E38261" w14:textId="77777777" w:rsidR="004134A7" w:rsidRDefault="004134A7" w:rsidP="004400FA">
      <w:pPr>
        <w:rPr>
          <w:rFonts w:cstheme="minorHAnsi"/>
          <w:sz w:val="18"/>
          <w:szCs w:val="18"/>
        </w:rPr>
      </w:pPr>
    </w:p>
    <w:p w14:paraId="4A0D7451" w14:textId="77777777" w:rsidR="001236FB" w:rsidRDefault="001236FB" w:rsidP="004400FA">
      <w:pPr>
        <w:rPr>
          <w:rFonts w:cstheme="minorHAnsi"/>
          <w:sz w:val="18"/>
          <w:szCs w:val="18"/>
        </w:rPr>
      </w:pPr>
    </w:p>
    <w:p w14:paraId="0134204B" w14:textId="77777777" w:rsidR="001236FB" w:rsidRDefault="001236FB" w:rsidP="004400FA">
      <w:pPr>
        <w:rPr>
          <w:rFonts w:cstheme="minorHAnsi"/>
          <w:sz w:val="18"/>
          <w:szCs w:val="18"/>
        </w:rPr>
      </w:pPr>
    </w:p>
    <w:p w14:paraId="47C7A10E" w14:textId="77777777" w:rsidR="001236FB" w:rsidRDefault="001236FB"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3393"/>
        <w:gridCol w:w="8"/>
      </w:tblGrid>
      <w:tr w:rsidR="008757C8" w:rsidRPr="00F9101E" w14:paraId="6B52AFA1"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507A7EB0" w14:textId="77777777" w:rsidR="008757C8" w:rsidRPr="00D05904" w:rsidRDefault="008757C8" w:rsidP="008C608F">
            <w:pPr>
              <w:rPr>
                <w:rFonts w:eastAsia="Times New Roman" w:cstheme="minorHAnsi"/>
                <w:bCs w:val="0"/>
                <w:szCs w:val="18"/>
                <w:lang w:eastAsia="tr-TR"/>
              </w:rPr>
            </w:pPr>
            <w:r w:rsidRPr="0015513D">
              <w:rPr>
                <w:rFonts w:eastAsia="Times New Roman" w:cstheme="minorHAnsi"/>
                <w:bCs w:val="0"/>
                <w:color w:val="auto"/>
                <w:szCs w:val="18"/>
                <w:lang w:eastAsia="tr-TR"/>
              </w:rPr>
              <w:lastRenderedPageBreak/>
              <w:t>Amaç 2</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065AFAC3" w14:textId="77777777" w:rsidR="008757C8" w:rsidRPr="0015513D" w:rsidRDefault="008757C8"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15513D">
              <w:rPr>
                <w:rFonts w:eastAsia="Times New Roman" w:cstheme="minorHAnsi"/>
                <w:color w:val="auto"/>
                <w:szCs w:val="18"/>
                <w:lang w:eastAsia="tr-TR"/>
              </w:rPr>
              <w:t>Kurumsal kapasiteyi artırmak ve kurum kültürünü oluşturmak.</w:t>
            </w:r>
          </w:p>
        </w:tc>
      </w:tr>
      <w:tr w:rsidR="008757C8" w:rsidRPr="00F9101E" w14:paraId="35D5932F"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5E289472" w14:textId="77777777" w:rsidR="008757C8" w:rsidRPr="00F9101E" w:rsidRDefault="008A414F" w:rsidP="008C608F">
            <w:pPr>
              <w:rPr>
                <w:rFonts w:eastAsia="Times New Roman" w:cstheme="minorHAnsi"/>
                <w:bCs w:val="0"/>
                <w:sz w:val="18"/>
                <w:szCs w:val="18"/>
                <w:lang w:eastAsia="tr-TR"/>
              </w:rPr>
            </w:pPr>
            <w:r>
              <w:rPr>
                <w:rFonts w:eastAsia="Times New Roman" w:cstheme="minorHAnsi"/>
                <w:bCs w:val="0"/>
                <w:sz w:val="18"/>
                <w:szCs w:val="18"/>
                <w:lang w:eastAsia="tr-TR"/>
              </w:rPr>
              <w:t>Hedef 2.5</w:t>
            </w:r>
          </w:p>
        </w:tc>
        <w:tc>
          <w:tcPr>
            <w:tcW w:w="6520" w:type="dxa"/>
            <w:gridSpan w:val="3"/>
            <w:tcBorders>
              <w:left w:val="none" w:sz="0" w:space="0" w:color="auto"/>
            </w:tcBorders>
            <w:vAlign w:val="center"/>
            <w:hideMark/>
          </w:tcPr>
          <w:p w14:paraId="55D3B50D" w14:textId="77777777" w:rsidR="008757C8" w:rsidRPr="00F9101E" w:rsidRDefault="008757C8" w:rsidP="008C60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sidRPr="00F9101E">
              <w:rPr>
                <w:rFonts w:eastAsia="Times New Roman" w:cstheme="minorHAnsi"/>
                <w:sz w:val="18"/>
                <w:szCs w:val="18"/>
                <w:lang w:eastAsia="tr-TR"/>
              </w:rPr>
              <w:t>Mali yönetim yapısı güçlendirilecektir.</w:t>
            </w:r>
          </w:p>
        </w:tc>
      </w:tr>
      <w:tr w:rsidR="008757C8" w:rsidRPr="00F9101E" w14:paraId="1EFCFE9F"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D7C3549" w14:textId="77777777" w:rsidR="008757C8" w:rsidRPr="0011755A" w:rsidRDefault="008757C8" w:rsidP="008C608F">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011508BD" w14:textId="77777777" w:rsidR="008757C8" w:rsidRPr="0011755A" w:rsidRDefault="00853530"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Strateji Geliştirme Daire Başkanlığı</w:t>
            </w:r>
          </w:p>
        </w:tc>
      </w:tr>
      <w:tr w:rsidR="004134A7" w:rsidRPr="00F9101E" w14:paraId="511E26E3" w14:textId="77777777" w:rsidTr="001236FB">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6AC0E9EF"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05DB68CE"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D506314"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401" w:type="dxa"/>
            <w:gridSpan w:val="2"/>
            <w:tcBorders>
              <w:left w:val="single" w:sz="4" w:space="0" w:color="auto"/>
            </w:tcBorders>
          </w:tcPr>
          <w:p w14:paraId="1FF5D19B"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476EAE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4709C3" w:rsidRPr="00F9101E" w14:paraId="43904DF9" w14:textId="77777777" w:rsidTr="001236FB">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0CC6A830" w14:textId="77777777" w:rsidR="004709C3" w:rsidRPr="00F9101E" w:rsidRDefault="004709C3"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PG2.5.1 Mali içerikli bilgilendirme yayın sayısı</w:t>
            </w:r>
          </w:p>
        </w:tc>
        <w:tc>
          <w:tcPr>
            <w:tcW w:w="3119" w:type="dxa"/>
            <w:tcBorders>
              <w:left w:val="single" w:sz="4" w:space="0" w:color="auto"/>
              <w:bottom w:val="single" w:sz="4" w:space="0" w:color="auto"/>
              <w:right w:val="single" w:sz="4" w:space="0" w:color="auto"/>
            </w:tcBorders>
            <w:vAlign w:val="center"/>
            <w:hideMark/>
          </w:tcPr>
          <w:p w14:paraId="3C2EE51F" w14:textId="21DCFCDF" w:rsidR="004709C3" w:rsidRPr="00F9101E" w:rsidRDefault="00910855" w:rsidP="004709C3">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393" w:type="dxa"/>
            <w:tcBorders>
              <w:left w:val="single" w:sz="4" w:space="0" w:color="auto"/>
              <w:bottom w:val="single" w:sz="4" w:space="0" w:color="auto"/>
            </w:tcBorders>
            <w:vAlign w:val="center"/>
          </w:tcPr>
          <w:p w14:paraId="6E18AC21" w14:textId="35DDC9CF" w:rsidR="004709C3" w:rsidRPr="00F9101E" w:rsidRDefault="00910855" w:rsidP="004709C3">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4709C3" w:rsidRPr="00F9101E" w14:paraId="00905D43" w14:textId="77777777" w:rsidTr="008C608F">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120C1729" w14:textId="77777777" w:rsidR="004709C3" w:rsidRPr="00F9101E" w:rsidRDefault="004709C3"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single" w:sz="4" w:space="0" w:color="auto"/>
            </w:tcBorders>
            <w:vAlign w:val="center"/>
          </w:tcPr>
          <w:p w14:paraId="74E1413B" w14:textId="77777777" w:rsidR="004709C3" w:rsidRPr="00F9101E" w:rsidRDefault="004709C3" w:rsidP="004709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5519DDE7" w14:textId="77777777" w:rsidTr="001236FB">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3D568B50"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3C2B49D7"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63BC90E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93" w:type="dxa"/>
            <w:tcBorders>
              <w:left w:val="single" w:sz="4" w:space="0" w:color="auto"/>
            </w:tcBorders>
          </w:tcPr>
          <w:p w14:paraId="540EBE0F"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549E39B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4709C3" w:rsidRPr="00F9101E" w14:paraId="3607867D" w14:textId="77777777" w:rsidTr="001236FB">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5C62C361" w14:textId="77777777" w:rsidR="004709C3" w:rsidRPr="00F9101E" w:rsidRDefault="004709C3"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PG2.5.2 Mali yönetimle ilgili verilen bilgilendirme toplantısı sayısı</w:t>
            </w:r>
          </w:p>
        </w:tc>
        <w:tc>
          <w:tcPr>
            <w:tcW w:w="3119" w:type="dxa"/>
            <w:tcBorders>
              <w:left w:val="single" w:sz="4" w:space="0" w:color="auto"/>
              <w:right w:val="single" w:sz="4" w:space="0" w:color="auto"/>
            </w:tcBorders>
            <w:vAlign w:val="center"/>
            <w:hideMark/>
          </w:tcPr>
          <w:p w14:paraId="53EE3F9F" w14:textId="1893D907" w:rsidR="004709C3" w:rsidRPr="00F9101E" w:rsidRDefault="00910855" w:rsidP="004709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393" w:type="dxa"/>
            <w:tcBorders>
              <w:left w:val="single" w:sz="4" w:space="0" w:color="auto"/>
            </w:tcBorders>
            <w:vAlign w:val="center"/>
          </w:tcPr>
          <w:p w14:paraId="760B995D" w14:textId="7AF99850" w:rsidR="004709C3" w:rsidRPr="00F9101E" w:rsidRDefault="00910855" w:rsidP="004709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4709C3" w:rsidRPr="00F9101E" w14:paraId="6CFC2A7C" w14:textId="77777777" w:rsidTr="008C608F">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9BF2D12" w14:textId="77777777" w:rsidR="004709C3" w:rsidRPr="00F9101E" w:rsidRDefault="004709C3"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single" w:sz="4" w:space="0" w:color="auto"/>
            </w:tcBorders>
            <w:vAlign w:val="center"/>
          </w:tcPr>
          <w:p w14:paraId="1630E635" w14:textId="77777777" w:rsidR="004709C3" w:rsidRPr="00F9101E" w:rsidRDefault="004709C3" w:rsidP="004709C3">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20F6CFD5" w14:textId="77777777" w:rsidR="00D50C51" w:rsidRDefault="00D50C51" w:rsidP="004400FA">
      <w:pPr>
        <w:rPr>
          <w:rFonts w:cstheme="minorHAnsi"/>
          <w:sz w:val="18"/>
          <w:szCs w:val="18"/>
        </w:rPr>
      </w:pPr>
    </w:p>
    <w:p w14:paraId="378FF0BA"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2812DAF3" w14:textId="77777777" w:rsidR="00C474D3" w:rsidRPr="00463821" w:rsidRDefault="00C474D3" w:rsidP="00C474D3">
      <w:r w:rsidRPr="00463821">
        <w:t>** Gönderilen bilgiler doğru, güvenilir, tam ve anlaşılabilir olmalıdır.</w:t>
      </w:r>
    </w:p>
    <w:p w14:paraId="76666BC6" w14:textId="77777777" w:rsidR="00C474D3" w:rsidRDefault="00C474D3" w:rsidP="00C474D3">
      <w:r w:rsidRPr="00463821">
        <w:t>*** Veriler İzleme Dönemindeki Gerçekleşme Değeri kısmına yazılacaktır.</w:t>
      </w:r>
    </w:p>
    <w:p w14:paraId="5241806B" w14:textId="77777777" w:rsidR="00D50C51" w:rsidRDefault="00D50C51" w:rsidP="004400FA">
      <w:pPr>
        <w:rPr>
          <w:rFonts w:cstheme="minorHAnsi"/>
          <w:sz w:val="18"/>
          <w:szCs w:val="18"/>
        </w:rPr>
      </w:pPr>
    </w:p>
    <w:p w14:paraId="35E85B85" w14:textId="77777777" w:rsidR="004709C3" w:rsidRDefault="004709C3" w:rsidP="004400FA">
      <w:pPr>
        <w:rPr>
          <w:rFonts w:cstheme="minorHAnsi"/>
          <w:sz w:val="18"/>
          <w:szCs w:val="18"/>
        </w:rPr>
      </w:pPr>
    </w:p>
    <w:p w14:paraId="2E0BBE35" w14:textId="77777777" w:rsidR="001236FB" w:rsidRDefault="001236FB" w:rsidP="004400FA">
      <w:pPr>
        <w:rPr>
          <w:rFonts w:cstheme="minorHAnsi"/>
          <w:sz w:val="18"/>
          <w:szCs w:val="18"/>
        </w:rPr>
      </w:pPr>
    </w:p>
    <w:p w14:paraId="138CB646" w14:textId="77777777" w:rsidR="001236FB" w:rsidRDefault="001236FB" w:rsidP="004400FA">
      <w:pPr>
        <w:rPr>
          <w:rFonts w:cstheme="minorHAnsi"/>
          <w:sz w:val="18"/>
          <w:szCs w:val="18"/>
        </w:rPr>
      </w:pPr>
    </w:p>
    <w:p w14:paraId="183945B1" w14:textId="77777777" w:rsidR="004134A7" w:rsidRDefault="004134A7" w:rsidP="004400FA">
      <w:pPr>
        <w:rPr>
          <w:rFonts w:cstheme="minorHAnsi"/>
          <w:sz w:val="18"/>
          <w:szCs w:val="18"/>
        </w:rPr>
      </w:pPr>
    </w:p>
    <w:p w14:paraId="68335BDC" w14:textId="77777777" w:rsidR="001236FB" w:rsidRDefault="001236FB"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3393"/>
        <w:gridCol w:w="8"/>
      </w:tblGrid>
      <w:tr w:rsidR="00AE7877" w:rsidRPr="00F9101E" w14:paraId="579597B7"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1557E87B" w14:textId="77777777" w:rsidR="00AE7877" w:rsidRPr="00D05904" w:rsidRDefault="00AE7877" w:rsidP="008C608F">
            <w:pPr>
              <w:rPr>
                <w:rFonts w:eastAsia="Times New Roman" w:cstheme="minorHAnsi"/>
                <w:bCs w:val="0"/>
                <w:szCs w:val="18"/>
                <w:lang w:eastAsia="tr-TR"/>
              </w:rPr>
            </w:pPr>
            <w:r w:rsidRPr="0015513D">
              <w:rPr>
                <w:rFonts w:eastAsia="Times New Roman" w:cstheme="minorHAnsi"/>
                <w:bCs w:val="0"/>
                <w:color w:val="auto"/>
                <w:szCs w:val="18"/>
                <w:lang w:eastAsia="tr-TR"/>
              </w:rPr>
              <w:lastRenderedPageBreak/>
              <w:t>Amaç 2</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687E7D30" w14:textId="77777777" w:rsidR="00AE7877" w:rsidRPr="0015513D" w:rsidRDefault="00AE7877"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15513D">
              <w:rPr>
                <w:rFonts w:eastAsia="Times New Roman" w:cstheme="minorHAnsi"/>
                <w:color w:val="auto"/>
                <w:szCs w:val="18"/>
                <w:lang w:eastAsia="tr-TR"/>
              </w:rPr>
              <w:t>Kurumsal kapasiteyi artırmak ve kurum kültürünü oluşturmak.</w:t>
            </w:r>
          </w:p>
        </w:tc>
      </w:tr>
      <w:tr w:rsidR="00AE7877" w:rsidRPr="00F9101E" w14:paraId="117528E6"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20EA3C4C" w14:textId="77777777" w:rsidR="00AE7877" w:rsidRPr="00F9101E" w:rsidRDefault="00AE7877" w:rsidP="00AE7877">
            <w:pPr>
              <w:rPr>
                <w:rFonts w:eastAsia="Times New Roman" w:cstheme="minorHAnsi"/>
                <w:bCs w:val="0"/>
                <w:sz w:val="18"/>
                <w:szCs w:val="18"/>
                <w:lang w:eastAsia="tr-TR"/>
              </w:rPr>
            </w:pPr>
            <w:r>
              <w:rPr>
                <w:rFonts w:eastAsia="Times New Roman" w:cstheme="minorHAnsi"/>
                <w:bCs w:val="0"/>
                <w:sz w:val="18"/>
                <w:szCs w:val="18"/>
                <w:lang w:eastAsia="tr-TR"/>
              </w:rPr>
              <w:t>Hedef 2.6</w:t>
            </w:r>
          </w:p>
        </w:tc>
        <w:tc>
          <w:tcPr>
            <w:tcW w:w="6520" w:type="dxa"/>
            <w:gridSpan w:val="3"/>
            <w:tcBorders>
              <w:left w:val="none" w:sz="0" w:space="0" w:color="auto"/>
            </w:tcBorders>
            <w:vAlign w:val="center"/>
            <w:hideMark/>
          </w:tcPr>
          <w:p w14:paraId="5517E9E7" w14:textId="77777777" w:rsidR="00AE7877" w:rsidRPr="00F9101E" w:rsidRDefault="00AE7877" w:rsidP="00AE787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2023 yılı sonuna kadar tıp ve diş hekimliği fakültelerinin kuruluş işlemlerini tamamlamak.</w:t>
            </w:r>
          </w:p>
        </w:tc>
      </w:tr>
      <w:tr w:rsidR="00AE7877" w:rsidRPr="00F9101E" w14:paraId="0E1F1C3E"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6AEBB32" w14:textId="77777777" w:rsidR="00AE7877" w:rsidRPr="0011755A" w:rsidRDefault="00AE7877" w:rsidP="001236FB">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08505D7C" w14:textId="77777777" w:rsidR="00AE7877" w:rsidRPr="0011755A" w:rsidRDefault="00853530" w:rsidP="00AE7877">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Rektörlük, Personel Daire Başkanlığı, , İdari ve Mali İşler Daire Başkanlığı, Öğrenci İşleri Daire Başkanlığı,  Yapı İşleri ve Teknik Daire Başkanlığı, Hukuk Müşavirliği</w:t>
            </w:r>
          </w:p>
        </w:tc>
      </w:tr>
      <w:tr w:rsidR="004134A7" w:rsidRPr="00F9101E" w14:paraId="6E53B428" w14:textId="77777777" w:rsidTr="00F0615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5A8B20DB"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26786374"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738C103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401" w:type="dxa"/>
            <w:gridSpan w:val="2"/>
            <w:tcBorders>
              <w:left w:val="single" w:sz="4" w:space="0" w:color="auto"/>
            </w:tcBorders>
          </w:tcPr>
          <w:p w14:paraId="5F56D4D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130F5D5"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3B555461"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1C336330" w14:textId="77777777" w:rsidR="00F06150" w:rsidRPr="00F9101E" w:rsidRDefault="00F06150" w:rsidP="001236FB">
            <w:pPr>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PG2.6.1 Tıp Fakültesi kuruluş işlemlerinin tamamlanma oranı</w:t>
            </w:r>
          </w:p>
        </w:tc>
        <w:tc>
          <w:tcPr>
            <w:tcW w:w="3119" w:type="dxa"/>
            <w:tcBorders>
              <w:left w:val="single" w:sz="4" w:space="0" w:color="auto"/>
              <w:bottom w:val="single" w:sz="4" w:space="0" w:color="auto"/>
              <w:right w:val="single" w:sz="4" w:space="0" w:color="auto"/>
            </w:tcBorders>
            <w:vAlign w:val="center"/>
          </w:tcPr>
          <w:p w14:paraId="7A70D744" w14:textId="54552CCC" w:rsidR="00F06150" w:rsidRPr="00F9101E" w:rsidRDefault="00910855" w:rsidP="00AE787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393" w:type="dxa"/>
            <w:tcBorders>
              <w:left w:val="single" w:sz="4" w:space="0" w:color="auto"/>
              <w:bottom w:val="single" w:sz="4" w:space="0" w:color="auto"/>
            </w:tcBorders>
            <w:vAlign w:val="center"/>
          </w:tcPr>
          <w:p w14:paraId="55FF39B2" w14:textId="62A47223" w:rsidR="00F06150" w:rsidRPr="00F9101E" w:rsidRDefault="00910855" w:rsidP="00AE787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87041B" w:rsidRPr="00F9101E" w14:paraId="739F306F" w14:textId="77777777" w:rsidTr="004B5512">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392EA99" w14:textId="77777777" w:rsidR="0087041B" w:rsidRPr="00F9101E" w:rsidRDefault="0087041B"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463ED5DC" w14:textId="77777777" w:rsidR="0087041B" w:rsidRPr="00F9101E" w:rsidRDefault="0087041B" w:rsidP="0087041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0E96D3A7"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3D121885"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7A438C71"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0C6FBAFF"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393" w:type="dxa"/>
            <w:tcBorders>
              <w:left w:val="single" w:sz="4" w:space="0" w:color="auto"/>
            </w:tcBorders>
          </w:tcPr>
          <w:p w14:paraId="35658A8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37F1D61"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3E34D4BC" w14:textId="77777777" w:rsidTr="00F06150">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B427719" w14:textId="77777777" w:rsidR="00F06150" w:rsidRPr="00F9101E" w:rsidRDefault="00F06150" w:rsidP="001236FB">
            <w:pPr>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PG2.6.2 Diş Hekimliği Fakültesinin kuruluş işlemlerinin tamamlanma oranı</w:t>
            </w:r>
          </w:p>
        </w:tc>
        <w:tc>
          <w:tcPr>
            <w:tcW w:w="3119" w:type="dxa"/>
            <w:tcBorders>
              <w:left w:val="single" w:sz="4" w:space="0" w:color="auto"/>
              <w:right w:val="single" w:sz="4" w:space="0" w:color="auto"/>
            </w:tcBorders>
            <w:vAlign w:val="center"/>
          </w:tcPr>
          <w:p w14:paraId="4FDFD438" w14:textId="59BB955C" w:rsidR="00F06150" w:rsidRPr="00F9101E" w:rsidRDefault="00910855" w:rsidP="00AE78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393" w:type="dxa"/>
            <w:tcBorders>
              <w:left w:val="single" w:sz="4" w:space="0" w:color="auto"/>
            </w:tcBorders>
            <w:vAlign w:val="center"/>
          </w:tcPr>
          <w:p w14:paraId="58DD55E3" w14:textId="0C5DD2CD" w:rsidR="00F06150" w:rsidRPr="00F9101E" w:rsidRDefault="00910855" w:rsidP="00AE787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87041B" w:rsidRPr="00F9101E" w14:paraId="4735821D" w14:textId="77777777" w:rsidTr="004B5512">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0BD20006" w14:textId="77777777" w:rsidR="0087041B" w:rsidRPr="00F9101E" w:rsidRDefault="0087041B"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1257A3D9" w14:textId="77777777" w:rsidR="0087041B" w:rsidRPr="00F9101E" w:rsidRDefault="0087041B" w:rsidP="00AE7877">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6ACD7AE8" w14:textId="77777777" w:rsidR="004400FA" w:rsidRPr="00F9101E" w:rsidRDefault="004400FA" w:rsidP="004400FA">
      <w:pPr>
        <w:rPr>
          <w:rFonts w:cstheme="minorHAnsi"/>
          <w:sz w:val="18"/>
          <w:szCs w:val="18"/>
        </w:rPr>
      </w:pPr>
    </w:p>
    <w:p w14:paraId="67F11775" w14:textId="77777777" w:rsidR="004400FA" w:rsidRDefault="004400FA" w:rsidP="004400FA">
      <w:pPr>
        <w:rPr>
          <w:rFonts w:cstheme="minorHAnsi"/>
          <w:sz w:val="18"/>
          <w:szCs w:val="18"/>
        </w:rPr>
      </w:pPr>
    </w:p>
    <w:p w14:paraId="271DC30A"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3BD020D0" w14:textId="77777777" w:rsidR="00C474D3" w:rsidRPr="00463821" w:rsidRDefault="00C474D3" w:rsidP="00C474D3">
      <w:r w:rsidRPr="00463821">
        <w:t>** Gönderilen bilgiler doğru, güvenilir, tam ve anlaşılabilir olmalıdır.</w:t>
      </w:r>
    </w:p>
    <w:p w14:paraId="3A879EA9" w14:textId="77777777" w:rsidR="00C474D3" w:rsidRDefault="00C474D3" w:rsidP="00C474D3">
      <w:r w:rsidRPr="00463821">
        <w:t>*** Veriler İzleme Dönemindeki Gerçekleşme Değeri kısmına yazılacaktır.</w:t>
      </w:r>
    </w:p>
    <w:p w14:paraId="7FDE7DBA" w14:textId="77777777" w:rsidR="001236FB" w:rsidRDefault="001236FB" w:rsidP="00C474D3"/>
    <w:p w14:paraId="158A3B97" w14:textId="77777777" w:rsidR="001236FB" w:rsidRDefault="001236FB" w:rsidP="00C474D3"/>
    <w:p w14:paraId="731CBC6F" w14:textId="77777777" w:rsidR="001236FB" w:rsidRDefault="001236FB" w:rsidP="00C474D3"/>
    <w:p w14:paraId="3075F173" w14:textId="77777777" w:rsidR="00F06150" w:rsidRDefault="00F06150" w:rsidP="00C474D3"/>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86"/>
        <w:gridCol w:w="2826"/>
        <w:gridCol w:w="8"/>
      </w:tblGrid>
      <w:tr w:rsidR="003A3A5E" w:rsidRPr="00F9101E" w14:paraId="354667ED"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37BC9DD2" w14:textId="77777777" w:rsidR="003A3A5E" w:rsidRPr="00D05904" w:rsidRDefault="003A3A5E" w:rsidP="008C608F">
            <w:pPr>
              <w:rPr>
                <w:rFonts w:eastAsia="Times New Roman" w:cstheme="minorHAnsi"/>
                <w:bCs w:val="0"/>
                <w:szCs w:val="18"/>
                <w:lang w:eastAsia="tr-TR"/>
              </w:rPr>
            </w:pPr>
            <w:r>
              <w:rPr>
                <w:rFonts w:eastAsia="Times New Roman" w:cstheme="minorHAnsi"/>
                <w:bCs w:val="0"/>
                <w:color w:val="auto"/>
                <w:szCs w:val="18"/>
                <w:lang w:eastAsia="tr-TR"/>
              </w:rPr>
              <w:lastRenderedPageBreak/>
              <w:t>Amaç 3</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59FF6159" w14:textId="77777777" w:rsidR="003A3A5E" w:rsidRPr="0015513D" w:rsidRDefault="003A3A5E"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A13226">
              <w:rPr>
                <w:rFonts w:eastAsia="Times New Roman" w:cstheme="minorHAnsi"/>
                <w:color w:val="auto"/>
                <w:szCs w:val="18"/>
                <w:lang w:eastAsia="tr-TR"/>
              </w:rPr>
              <w:t>Fiziki altyapıyı geliştirmek.</w:t>
            </w:r>
          </w:p>
        </w:tc>
      </w:tr>
      <w:tr w:rsidR="003A3A5E" w:rsidRPr="00F9101E" w14:paraId="0A3DCF45"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690DCBB5" w14:textId="77777777" w:rsidR="003A3A5E" w:rsidRPr="00F9101E" w:rsidRDefault="003A3A5E" w:rsidP="001236FB">
            <w:pPr>
              <w:rPr>
                <w:rFonts w:eastAsia="Times New Roman" w:cstheme="minorHAnsi"/>
                <w:bCs w:val="0"/>
                <w:sz w:val="18"/>
                <w:szCs w:val="18"/>
                <w:lang w:eastAsia="tr-TR"/>
              </w:rPr>
            </w:pPr>
            <w:r>
              <w:rPr>
                <w:rFonts w:eastAsia="Times New Roman" w:cstheme="minorHAnsi"/>
                <w:bCs w:val="0"/>
                <w:sz w:val="18"/>
                <w:szCs w:val="18"/>
                <w:lang w:eastAsia="tr-TR"/>
              </w:rPr>
              <w:t>Hedef 3.1</w:t>
            </w:r>
          </w:p>
        </w:tc>
        <w:tc>
          <w:tcPr>
            <w:tcW w:w="6520" w:type="dxa"/>
            <w:gridSpan w:val="3"/>
            <w:tcBorders>
              <w:left w:val="none" w:sz="0" w:space="0" w:color="auto"/>
            </w:tcBorders>
            <w:vAlign w:val="center"/>
            <w:hideMark/>
          </w:tcPr>
          <w:p w14:paraId="514CCC13" w14:textId="77777777" w:rsidR="003A3A5E" w:rsidRPr="00F9101E" w:rsidRDefault="00C570B0" w:rsidP="008C608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cstheme="minorHAnsi"/>
                <w:sz w:val="18"/>
                <w:szCs w:val="18"/>
              </w:rPr>
              <w:t>2023 yılı sonuna kadar ihtiyaç duyulan hizmet binalarını tamamlayarak kullanıma hazır hale getirmek.</w:t>
            </w:r>
          </w:p>
        </w:tc>
      </w:tr>
      <w:tr w:rsidR="003A3A5E" w:rsidRPr="00F9101E" w14:paraId="3896E6BC"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00453FCB" w14:textId="77777777" w:rsidR="003A3A5E" w:rsidRPr="0011755A" w:rsidRDefault="003A3A5E" w:rsidP="001236FB">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7BAD0B49" w14:textId="77777777" w:rsidR="003A3A5E" w:rsidRPr="0011755A" w:rsidRDefault="001B0BF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Yapı İşleri ve Teknik Daire Başkanlığı</w:t>
            </w:r>
          </w:p>
        </w:tc>
      </w:tr>
      <w:tr w:rsidR="004134A7" w:rsidRPr="00F9101E" w14:paraId="1E18899D" w14:textId="77777777" w:rsidTr="004709C3">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101E7BDD"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686" w:type="dxa"/>
            <w:tcBorders>
              <w:left w:val="single" w:sz="4" w:space="0" w:color="auto"/>
              <w:right w:val="single" w:sz="4" w:space="0" w:color="auto"/>
            </w:tcBorders>
          </w:tcPr>
          <w:p w14:paraId="7C827E49"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3533AEC8"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2834" w:type="dxa"/>
            <w:gridSpan w:val="2"/>
            <w:tcBorders>
              <w:left w:val="single" w:sz="4" w:space="0" w:color="auto"/>
            </w:tcBorders>
          </w:tcPr>
          <w:p w14:paraId="1AC4F6AA"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1137A09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4709C3" w:rsidRPr="00F9101E" w14:paraId="10A867E4" w14:textId="77777777" w:rsidTr="004709C3">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2E640DD3" w14:textId="77777777" w:rsidR="004709C3" w:rsidRPr="00FC5AF9" w:rsidRDefault="004709C3" w:rsidP="001236FB">
            <w:pPr>
              <w:rPr>
                <w:rFonts w:eastAsia="Times New Roman" w:cstheme="minorHAnsi"/>
                <w:sz w:val="16"/>
                <w:szCs w:val="18"/>
                <w:lang w:eastAsia="tr-TR"/>
              </w:rPr>
            </w:pPr>
            <w:r w:rsidRPr="0011755A">
              <w:rPr>
                <w:rFonts w:eastAsia="Times New Roman" w:cstheme="minorHAnsi"/>
                <w:bCs w:val="0"/>
                <w:color w:val="FF0000"/>
                <w:sz w:val="18"/>
                <w:szCs w:val="18"/>
                <w:lang w:eastAsia="tr-TR"/>
              </w:rPr>
              <w:t>PG3.1.1 Tamamlanan kapalı alan (m2)</w:t>
            </w:r>
          </w:p>
        </w:tc>
        <w:tc>
          <w:tcPr>
            <w:tcW w:w="3686" w:type="dxa"/>
            <w:tcBorders>
              <w:left w:val="single" w:sz="4" w:space="0" w:color="auto"/>
              <w:bottom w:val="single" w:sz="4" w:space="0" w:color="auto"/>
              <w:right w:val="single" w:sz="4" w:space="0" w:color="auto"/>
            </w:tcBorders>
            <w:vAlign w:val="center"/>
          </w:tcPr>
          <w:p w14:paraId="4F731D8F" w14:textId="066CB6ED" w:rsidR="004709C3" w:rsidRPr="00FC5AF9" w:rsidRDefault="00910855" w:rsidP="004709C3">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6"/>
                <w:szCs w:val="18"/>
                <w:lang w:eastAsia="tr-TR"/>
              </w:rPr>
            </w:pPr>
            <w:r>
              <w:rPr>
                <w:rFonts w:eastAsia="Times New Roman" w:cstheme="minorHAnsi"/>
                <w:sz w:val="16"/>
                <w:szCs w:val="18"/>
                <w:lang w:eastAsia="tr-TR"/>
              </w:rPr>
              <w:t>-</w:t>
            </w:r>
          </w:p>
        </w:tc>
        <w:tc>
          <w:tcPr>
            <w:tcW w:w="2826" w:type="dxa"/>
            <w:tcBorders>
              <w:left w:val="single" w:sz="4" w:space="0" w:color="auto"/>
              <w:bottom w:val="single" w:sz="4" w:space="0" w:color="auto"/>
            </w:tcBorders>
            <w:vAlign w:val="center"/>
          </w:tcPr>
          <w:p w14:paraId="0E41E2D9" w14:textId="13B25B45" w:rsidR="004709C3" w:rsidRPr="00F9101E" w:rsidRDefault="00910855" w:rsidP="004709C3">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4709C3" w:rsidRPr="00F9101E" w14:paraId="6ABBC98A" w14:textId="77777777" w:rsidTr="004B5512">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7A64D21" w14:textId="77777777" w:rsidR="004709C3" w:rsidRPr="00F9101E" w:rsidRDefault="004709C3"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single" w:sz="4" w:space="0" w:color="auto"/>
            </w:tcBorders>
            <w:vAlign w:val="center"/>
          </w:tcPr>
          <w:p w14:paraId="31E9A06A" w14:textId="77777777" w:rsidR="004709C3" w:rsidRPr="00F9101E" w:rsidRDefault="004709C3" w:rsidP="004709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412F9477" w14:textId="77777777" w:rsidR="004400FA" w:rsidRPr="00F9101E" w:rsidRDefault="004400FA" w:rsidP="004400FA">
      <w:pPr>
        <w:rPr>
          <w:rFonts w:cstheme="minorHAnsi"/>
          <w:sz w:val="18"/>
          <w:szCs w:val="18"/>
        </w:rPr>
      </w:pPr>
    </w:p>
    <w:p w14:paraId="595F7132"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3D866E72" w14:textId="77777777" w:rsidR="00C474D3" w:rsidRPr="00463821" w:rsidRDefault="00C474D3" w:rsidP="00C474D3">
      <w:r w:rsidRPr="00463821">
        <w:t>** Gönderilen bilgiler doğru, güvenilir, tam ve anlaşılabilir olmalıdır.</w:t>
      </w:r>
    </w:p>
    <w:p w14:paraId="6947D8BD" w14:textId="77777777" w:rsidR="00C474D3" w:rsidRDefault="00C474D3" w:rsidP="00C474D3">
      <w:r w:rsidRPr="00463821">
        <w:t>*** Veriler İzleme Dönemindeki Gerçekleşme Değeri kısmına yazılacaktır.</w:t>
      </w:r>
    </w:p>
    <w:p w14:paraId="0452B5E3" w14:textId="77777777" w:rsidR="004400FA" w:rsidRPr="00F9101E" w:rsidRDefault="004400FA" w:rsidP="004400FA">
      <w:pPr>
        <w:rPr>
          <w:rFonts w:cstheme="minorHAnsi"/>
          <w:sz w:val="18"/>
          <w:szCs w:val="18"/>
        </w:rPr>
      </w:pPr>
    </w:p>
    <w:p w14:paraId="7418762A" w14:textId="77777777" w:rsidR="004400FA" w:rsidRPr="00F9101E" w:rsidRDefault="004400FA" w:rsidP="004400FA">
      <w:pPr>
        <w:rPr>
          <w:rFonts w:cstheme="minorHAnsi"/>
          <w:sz w:val="18"/>
          <w:szCs w:val="18"/>
        </w:rPr>
      </w:pPr>
    </w:p>
    <w:p w14:paraId="697A2C01" w14:textId="77777777" w:rsidR="004400FA" w:rsidRDefault="004400FA" w:rsidP="004400FA">
      <w:pPr>
        <w:rPr>
          <w:rFonts w:cstheme="minorHAnsi"/>
          <w:sz w:val="18"/>
          <w:szCs w:val="18"/>
        </w:rPr>
      </w:pPr>
    </w:p>
    <w:p w14:paraId="0EF72138" w14:textId="77777777" w:rsidR="00D4109A" w:rsidRDefault="00D4109A" w:rsidP="004400FA">
      <w:pPr>
        <w:rPr>
          <w:rFonts w:cstheme="minorHAnsi"/>
          <w:sz w:val="18"/>
          <w:szCs w:val="18"/>
        </w:rPr>
      </w:pPr>
    </w:p>
    <w:p w14:paraId="39C228AD" w14:textId="77777777" w:rsidR="00D4109A" w:rsidRDefault="00D4109A" w:rsidP="004400FA">
      <w:pPr>
        <w:rPr>
          <w:rFonts w:cstheme="minorHAnsi"/>
          <w:sz w:val="18"/>
          <w:szCs w:val="18"/>
        </w:rPr>
      </w:pPr>
    </w:p>
    <w:p w14:paraId="689F4BB0" w14:textId="77777777" w:rsidR="00D4109A" w:rsidRDefault="00D4109A" w:rsidP="004400FA">
      <w:pPr>
        <w:rPr>
          <w:rFonts w:cstheme="minorHAnsi"/>
          <w:sz w:val="18"/>
          <w:szCs w:val="18"/>
        </w:rPr>
      </w:pPr>
    </w:p>
    <w:p w14:paraId="42278CC8" w14:textId="77777777" w:rsidR="001236FB" w:rsidRDefault="001236FB" w:rsidP="004400FA">
      <w:pPr>
        <w:rPr>
          <w:rFonts w:cstheme="minorHAnsi"/>
          <w:sz w:val="18"/>
          <w:szCs w:val="18"/>
        </w:rPr>
      </w:pPr>
    </w:p>
    <w:p w14:paraId="0250B970" w14:textId="77777777" w:rsidR="001236FB" w:rsidRDefault="001236FB" w:rsidP="004400FA">
      <w:pPr>
        <w:rPr>
          <w:rFonts w:cstheme="minorHAnsi"/>
          <w:sz w:val="18"/>
          <w:szCs w:val="18"/>
        </w:rPr>
      </w:pPr>
    </w:p>
    <w:p w14:paraId="6DE6BCED" w14:textId="77777777" w:rsidR="001236FB" w:rsidRDefault="001236FB" w:rsidP="004400FA">
      <w:pPr>
        <w:rPr>
          <w:rFonts w:cstheme="minorHAnsi"/>
          <w:sz w:val="18"/>
          <w:szCs w:val="18"/>
        </w:rPr>
      </w:pPr>
    </w:p>
    <w:p w14:paraId="47EAB5A1" w14:textId="77777777" w:rsidR="00A040B6" w:rsidRDefault="00A040B6" w:rsidP="004400FA">
      <w:pPr>
        <w:rPr>
          <w:rFonts w:cstheme="minorHAnsi"/>
          <w:sz w:val="18"/>
          <w:szCs w:val="18"/>
        </w:rPr>
      </w:pPr>
    </w:p>
    <w:p w14:paraId="1246B0B1" w14:textId="77777777" w:rsidR="00D4109A" w:rsidRDefault="00D4109A" w:rsidP="004400FA">
      <w:pPr>
        <w:rPr>
          <w:rFonts w:cstheme="minorHAnsi"/>
          <w:sz w:val="18"/>
          <w:szCs w:val="18"/>
        </w:rPr>
      </w:pPr>
    </w:p>
    <w:p w14:paraId="3CF5298D" w14:textId="77777777" w:rsidR="00D4109A" w:rsidRDefault="00D4109A"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3535"/>
        <w:gridCol w:w="8"/>
      </w:tblGrid>
      <w:tr w:rsidR="00D4109A" w:rsidRPr="00F9101E" w14:paraId="48BA93E1"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2447E95B" w14:textId="77777777" w:rsidR="00D4109A" w:rsidRPr="00D05904" w:rsidRDefault="00D4109A" w:rsidP="00D4109A">
            <w:pPr>
              <w:rPr>
                <w:rFonts w:eastAsia="Times New Roman" w:cstheme="minorHAnsi"/>
                <w:bCs w:val="0"/>
                <w:szCs w:val="18"/>
                <w:lang w:eastAsia="tr-TR"/>
              </w:rPr>
            </w:pPr>
            <w:r>
              <w:rPr>
                <w:rFonts w:eastAsia="Times New Roman" w:cstheme="minorHAnsi"/>
                <w:bCs w:val="0"/>
                <w:color w:val="auto"/>
                <w:szCs w:val="18"/>
                <w:lang w:eastAsia="tr-TR"/>
              </w:rPr>
              <w:lastRenderedPageBreak/>
              <w:t>Amaç 3</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75D00772" w14:textId="77777777" w:rsidR="00D4109A" w:rsidRPr="00A13226" w:rsidRDefault="00D4109A" w:rsidP="00D4109A">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A13226">
              <w:rPr>
                <w:rFonts w:eastAsia="Times New Roman" w:cstheme="minorHAnsi"/>
                <w:color w:val="auto"/>
                <w:szCs w:val="18"/>
                <w:lang w:eastAsia="tr-TR"/>
              </w:rPr>
              <w:t>Fiziki altyapıyı geliştirmek.</w:t>
            </w:r>
          </w:p>
        </w:tc>
      </w:tr>
      <w:tr w:rsidR="00D4109A" w:rsidRPr="00F9101E" w14:paraId="1720F61C"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38C7F522" w14:textId="77777777" w:rsidR="00D4109A" w:rsidRPr="00F9101E" w:rsidRDefault="00D4109A" w:rsidP="008C608F">
            <w:pPr>
              <w:rPr>
                <w:rFonts w:eastAsia="Times New Roman" w:cstheme="minorHAnsi"/>
                <w:bCs w:val="0"/>
                <w:sz w:val="18"/>
                <w:szCs w:val="18"/>
                <w:lang w:eastAsia="tr-TR"/>
              </w:rPr>
            </w:pPr>
            <w:r>
              <w:rPr>
                <w:rFonts w:eastAsia="Times New Roman" w:cstheme="minorHAnsi"/>
                <w:bCs w:val="0"/>
                <w:sz w:val="18"/>
                <w:szCs w:val="18"/>
                <w:lang w:eastAsia="tr-TR"/>
              </w:rPr>
              <w:t>Hedef 3.2</w:t>
            </w:r>
          </w:p>
        </w:tc>
        <w:tc>
          <w:tcPr>
            <w:tcW w:w="6520" w:type="dxa"/>
            <w:gridSpan w:val="3"/>
            <w:tcBorders>
              <w:left w:val="none" w:sz="0" w:space="0" w:color="auto"/>
            </w:tcBorders>
            <w:vAlign w:val="center"/>
            <w:hideMark/>
          </w:tcPr>
          <w:p w14:paraId="6A13DD62" w14:textId="77777777" w:rsidR="00D4109A" w:rsidRPr="00F9101E" w:rsidRDefault="00D4109A" w:rsidP="008C608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2023 yılı sonuna kadar üniversitemiz kampüs alanlarında çevre düzenlemesini ve altyapı çalışmalarını tamamlamak</w:t>
            </w:r>
          </w:p>
        </w:tc>
      </w:tr>
      <w:tr w:rsidR="00D4109A" w:rsidRPr="00F9101E" w14:paraId="4F41C053"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68E4D29" w14:textId="77777777" w:rsidR="00D4109A" w:rsidRPr="0011755A" w:rsidRDefault="00D4109A" w:rsidP="001236FB">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7C33188C" w14:textId="77777777" w:rsidR="00D4109A" w:rsidRPr="0011755A" w:rsidRDefault="001B0BF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Yapı İşleri ve Teknik Daire Başkanlığı</w:t>
            </w:r>
          </w:p>
        </w:tc>
      </w:tr>
      <w:tr w:rsidR="004134A7" w:rsidRPr="00F9101E" w14:paraId="2B636026" w14:textId="77777777" w:rsidTr="00F0615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287C0798"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2977" w:type="dxa"/>
            <w:tcBorders>
              <w:left w:val="single" w:sz="4" w:space="0" w:color="auto"/>
              <w:right w:val="single" w:sz="4" w:space="0" w:color="auto"/>
            </w:tcBorders>
          </w:tcPr>
          <w:p w14:paraId="393C2B1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44DAECD"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43" w:type="dxa"/>
            <w:gridSpan w:val="2"/>
            <w:tcBorders>
              <w:left w:val="single" w:sz="4" w:space="0" w:color="auto"/>
            </w:tcBorders>
          </w:tcPr>
          <w:p w14:paraId="4337D713"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042BD4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178E767D"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1E6C5D1C" w14:textId="77777777" w:rsidR="00F06150" w:rsidRPr="00F9101E" w:rsidRDefault="00F0615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PG3.2.1 Çevre düzenlenmesinin tamamlanma oranı</w:t>
            </w:r>
          </w:p>
        </w:tc>
        <w:tc>
          <w:tcPr>
            <w:tcW w:w="2977" w:type="dxa"/>
            <w:tcBorders>
              <w:left w:val="single" w:sz="4" w:space="0" w:color="auto"/>
              <w:bottom w:val="single" w:sz="4" w:space="0" w:color="auto"/>
              <w:right w:val="single" w:sz="4" w:space="0" w:color="auto"/>
            </w:tcBorders>
            <w:vAlign w:val="center"/>
          </w:tcPr>
          <w:p w14:paraId="3E3CC3B4" w14:textId="3C64303F" w:rsidR="00F06150" w:rsidRPr="00F9101E" w:rsidRDefault="00910855" w:rsidP="00D4109A">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35" w:type="dxa"/>
            <w:tcBorders>
              <w:left w:val="single" w:sz="4" w:space="0" w:color="auto"/>
              <w:bottom w:val="single" w:sz="4" w:space="0" w:color="auto"/>
            </w:tcBorders>
            <w:vAlign w:val="center"/>
          </w:tcPr>
          <w:p w14:paraId="3C2CA3A3" w14:textId="6A9BB3FB" w:rsidR="00F06150" w:rsidRPr="00F9101E" w:rsidRDefault="00910855" w:rsidP="00D4109A">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A760C9" w:rsidRPr="00F9101E" w14:paraId="5EDEFD65" w14:textId="77777777" w:rsidTr="009C41A0">
        <w:trPr>
          <w:cnfStyle w:val="000000100000" w:firstRow="0" w:lastRow="0" w:firstColumn="0" w:lastColumn="0" w:oddVBand="0" w:evenVBand="0" w:oddHBand="1" w:evenHBand="0" w:firstRowFirstColumn="0" w:firstRowLastColumn="0" w:lastRowFirstColumn="0" w:lastRowLastColumn="0"/>
          <w:trHeight w:val="1779"/>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F645DD2" w14:textId="77777777" w:rsidR="00A760C9" w:rsidRPr="00F9101E" w:rsidRDefault="00A760C9"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587014E8" w14:textId="77777777" w:rsidR="00A760C9" w:rsidRPr="00F9101E" w:rsidRDefault="00A760C9" w:rsidP="00A760C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36EC857F" w14:textId="77777777" w:rsidTr="009C41A0">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BABE1DC"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2977" w:type="dxa"/>
            <w:tcBorders>
              <w:left w:val="single" w:sz="4" w:space="0" w:color="auto"/>
              <w:right w:val="single" w:sz="4" w:space="0" w:color="auto"/>
            </w:tcBorders>
          </w:tcPr>
          <w:p w14:paraId="7C048A69"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553EE80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35" w:type="dxa"/>
            <w:tcBorders>
              <w:left w:val="single" w:sz="4" w:space="0" w:color="auto"/>
            </w:tcBorders>
          </w:tcPr>
          <w:p w14:paraId="69579D52"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613B31A6"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C41A0" w:rsidRPr="00F9101E" w14:paraId="7F1C04C9" w14:textId="77777777" w:rsidTr="009C41A0">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2ACA2AF6" w14:textId="77777777" w:rsidR="009C41A0" w:rsidRPr="00F9101E" w:rsidRDefault="009C41A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PG3.2.2 Altyapı çalışmalarının tamamlanma oranı</w:t>
            </w:r>
          </w:p>
        </w:tc>
        <w:tc>
          <w:tcPr>
            <w:tcW w:w="2977" w:type="dxa"/>
            <w:tcBorders>
              <w:left w:val="single" w:sz="4" w:space="0" w:color="auto"/>
              <w:right w:val="single" w:sz="4" w:space="0" w:color="auto"/>
            </w:tcBorders>
            <w:vAlign w:val="center"/>
          </w:tcPr>
          <w:p w14:paraId="28DEE055" w14:textId="72548EE1" w:rsidR="009C41A0" w:rsidRPr="00F9101E" w:rsidRDefault="00910855" w:rsidP="00D4109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35" w:type="dxa"/>
            <w:tcBorders>
              <w:left w:val="single" w:sz="4" w:space="0" w:color="auto"/>
            </w:tcBorders>
            <w:vAlign w:val="center"/>
          </w:tcPr>
          <w:p w14:paraId="0950E2DE" w14:textId="30FA40C1" w:rsidR="009C41A0" w:rsidRPr="00F9101E" w:rsidRDefault="00910855" w:rsidP="00D4109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A760C9" w:rsidRPr="00F9101E" w14:paraId="6532D235" w14:textId="77777777" w:rsidTr="004B5512">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0F07E50" w14:textId="77777777" w:rsidR="00A760C9" w:rsidRPr="00F9101E" w:rsidRDefault="00A760C9"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552AC776" w14:textId="77777777" w:rsidR="00A760C9" w:rsidRPr="00F9101E" w:rsidRDefault="00A760C9" w:rsidP="008C608F">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69B71B03" w14:textId="77777777" w:rsidR="00D4109A" w:rsidRDefault="00D4109A" w:rsidP="004400FA">
      <w:pPr>
        <w:rPr>
          <w:rFonts w:cstheme="minorHAnsi"/>
          <w:sz w:val="18"/>
          <w:szCs w:val="18"/>
        </w:rPr>
      </w:pPr>
    </w:p>
    <w:p w14:paraId="3094212D"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3DC98215" w14:textId="77777777" w:rsidR="00C474D3" w:rsidRPr="00463821" w:rsidRDefault="00C474D3" w:rsidP="00C474D3">
      <w:r w:rsidRPr="00463821">
        <w:t>** Gönderilen bilgiler doğru, güvenilir, tam ve anlaşılabilir olmalıdır.</w:t>
      </w:r>
    </w:p>
    <w:p w14:paraId="76902516" w14:textId="77777777" w:rsidR="00C474D3" w:rsidRDefault="00C474D3" w:rsidP="00C474D3">
      <w:r w:rsidRPr="00463821">
        <w:t>*** Veriler İzleme Dönemindeki Gerçekleşme Değeri kısmına yazılacaktır.</w:t>
      </w:r>
    </w:p>
    <w:p w14:paraId="12EBA572" w14:textId="77777777" w:rsidR="003A3A5E" w:rsidRDefault="003A3A5E" w:rsidP="004400FA">
      <w:pPr>
        <w:rPr>
          <w:rFonts w:cstheme="minorHAnsi"/>
          <w:sz w:val="18"/>
          <w:szCs w:val="18"/>
        </w:rPr>
      </w:pPr>
    </w:p>
    <w:p w14:paraId="7536C1FB" w14:textId="77777777" w:rsidR="009C41A0" w:rsidRDefault="009C41A0" w:rsidP="004400FA">
      <w:pPr>
        <w:rPr>
          <w:rFonts w:cstheme="minorHAnsi"/>
          <w:sz w:val="18"/>
          <w:szCs w:val="18"/>
        </w:rPr>
      </w:pPr>
    </w:p>
    <w:p w14:paraId="50BCA388" w14:textId="77777777" w:rsidR="001236FB" w:rsidRDefault="001236FB" w:rsidP="004400FA">
      <w:pPr>
        <w:rPr>
          <w:rFonts w:cstheme="minorHAnsi"/>
          <w:sz w:val="18"/>
          <w:szCs w:val="18"/>
        </w:rPr>
      </w:pPr>
    </w:p>
    <w:p w14:paraId="6FDA813A" w14:textId="77777777" w:rsidR="001236FB" w:rsidRDefault="001236FB" w:rsidP="004400FA">
      <w:pPr>
        <w:rPr>
          <w:rFonts w:cstheme="minorHAnsi"/>
          <w:sz w:val="18"/>
          <w:szCs w:val="18"/>
        </w:rPr>
      </w:pPr>
    </w:p>
    <w:p w14:paraId="2C9C92B2" w14:textId="77777777" w:rsidR="001236FB" w:rsidRDefault="001236FB" w:rsidP="004400FA">
      <w:pPr>
        <w:rPr>
          <w:rFonts w:cstheme="minorHAnsi"/>
          <w:sz w:val="18"/>
          <w:szCs w:val="18"/>
        </w:rPr>
      </w:pPr>
    </w:p>
    <w:p w14:paraId="0DB47DA0" w14:textId="77777777" w:rsidR="001236FB" w:rsidRPr="00F9101E" w:rsidRDefault="001236FB" w:rsidP="004400FA">
      <w:pPr>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86"/>
        <w:gridCol w:w="2826"/>
        <w:gridCol w:w="8"/>
      </w:tblGrid>
      <w:tr w:rsidR="001C0D1F" w:rsidRPr="00F9101E" w14:paraId="12CCE307"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60441720" w14:textId="77777777" w:rsidR="001C0D1F" w:rsidRPr="00D05904" w:rsidRDefault="001C0D1F" w:rsidP="001236FB">
            <w:pPr>
              <w:rPr>
                <w:rFonts w:eastAsia="Times New Roman" w:cstheme="minorHAnsi"/>
                <w:bCs w:val="0"/>
                <w:szCs w:val="18"/>
                <w:lang w:eastAsia="tr-TR"/>
              </w:rPr>
            </w:pPr>
            <w:r>
              <w:rPr>
                <w:rFonts w:eastAsia="Times New Roman" w:cstheme="minorHAnsi"/>
                <w:bCs w:val="0"/>
                <w:color w:val="auto"/>
                <w:szCs w:val="18"/>
                <w:lang w:eastAsia="tr-TR"/>
              </w:rPr>
              <w:lastRenderedPageBreak/>
              <w:t>Amaç 3</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2F3802B7" w14:textId="77777777" w:rsidR="001C0D1F" w:rsidRPr="0015513D" w:rsidRDefault="001C0D1F" w:rsidP="008C608F">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A13226">
              <w:rPr>
                <w:rFonts w:eastAsia="Times New Roman" w:cstheme="minorHAnsi"/>
                <w:color w:val="auto"/>
                <w:szCs w:val="18"/>
                <w:lang w:eastAsia="tr-TR"/>
              </w:rPr>
              <w:t>Fiziki altyapıyı geliştirmek.</w:t>
            </w:r>
          </w:p>
        </w:tc>
      </w:tr>
      <w:tr w:rsidR="001C0D1F" w:rsidRPr="00F9101E" w14:paraId="6E75CDEB"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592E2E07" w14:textId="77777777" w:rsidR="001C0D1F" w:rsidRPr="00F9101E" w:rsidRDefault="001C0D1F" w:rsidP="001236FB">
            <w:pPr>
              <w:rPr>
                <w:rFonts w:eastAsia="Times New Roman" w:cstheme="minorHAnsi"/>
                <w:bCs w:val="0"/>
                <w:sz w:val="18"/>
                <w:szCs w:val="18"/>
                <w:lang w:eastAsia="tr-TR"/>
              </w:rPr>
            </w:pPr>
            <w:r>
              <w:rPr>
                <w:rFonts w:eastAsia="Times New Roman" w:cstheme="minorHAnsi"/>
                <w:bCs w:val="0"/>
                <w:sz w:val="18"/>
                <w:szCs w:val="18"/>
                <w:lang w:eastAsia="tr-TR"/>
              </w:rPr>
              <w:t>Hedef 3.3</w:t>
            </w:r>
          </w:p>
        </w:tc>
        <w:tc>
          <w:tcPr>
            <w:tcW w:w="6520" w:type="dxa"/>
            <w:gridSpan w:val="3"/>
            <w:tcBorders>
              <w:left w:val="none" w:sz="0" w:space="0" w:color="auto"/>
            </w:tcBorders>
            <w:vAlign w:val="center"/>
            <w:hideMark/>
          </w:tcPr>
          <w:p w14:paraId="5BA89C02" w14:textId="77777777" w:rsidR="001C0D1F" w:rsidRPr="00F9101E" w:rsidRDefault="001C0D1F" w:rsidP="008C608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2020 yılı sonuna kadar sağlık kampüsü hizmet binalarının onarım işini tamamlamak.</w:t>
            </w:r>
          </w:p>
        </w:tc>
      </w:tr>
      <w:tr w:rsidR="001C0D1F" w:rsidRPr="00F9101E" w14:paraId="180333DD"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38699E5E" w14:textId="77777777" w:rsidR="001C0D1F" w:rsidRPr="0011755A" w:rsidRDefault="001C0D1F" w:rsidP="001236FB">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46ED4880" w14:textId="77777777" w:rsidR="001C0D1F" w:rsidRPr="0011755A" w:rsidRDefault="001B0BF4" w:rsidP="008C608F">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Yapı İşleri ve Teknik Daire Başkanlığı</w:t>
            </w:r>
          </w:p>
        </w:tc>
      </w:tr>
      <w:tr w:rsidR="004134A7" w:rsidRPr="00F9101E" w14:paraId="256BB801" w14:textId="77777777" w:rsidTr="0000339D">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4DE96533"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686" w:type="dxa"/>
            <w:tcBorders>
              <w:left w:val="single" w:sz="4" w:space="0" w:color="auto"/>
              <w:right w:val="single" w:sz="4" w:space="0" w:color="auto"/>
            </w:tcBorders>
          </w:tcPr>
          <w:p w14:paraId="0DDC2D0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52B8DED4"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2834" w:type="dxa"/>
            <w:gridSpan w:val="2"/>
            <w:tcBorders>
              <w:left w:val="single" w:sz="4" w:space="0" w:color="auto"/>
            </w:tcBorders>
          </w:tcPr>
          <w:p w14:paraId="1949511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CB7E22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4709C3" w:rsidRPr="00F9101E" w14:paraId="53EA0ACF" w14:textId="77777777" w:rsidTr="00563B1F">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307EBCEE" w14:textId="77777777" w:rsidR="004709C3" w:rsidRPr="00F9101E" w:rsidRDefault="004709C3" w:rsidP="001236FB">
            <w:pPr>
              <w:rPr>
                <w:rFonts w:eastAsia="Times New Roman" w:cstheme="minorHAnsi"/>
                <w:bCs w:val="0"/>
                <w:sz w:val="18"/>
                <w:szCs w:val="18"/>
                <w:lang w:eastAsia="tr-TR"/>
              </w:rPr>
            </w:pPr>
            <w:r w:rsidRPr="0011755A">
              <w:rPr>
                <w:rFonts w:eastAsia="Times New Roman" w:cstheme="minorHAnsi"/>
                <w:bCs w:val="0"/>
                <w:color w:val="FF0000"/>
                <w:sz w:val="18"/>
                <w:szCs w:val="18"/>
                <w:lang w:eastAsia="tr-TR"/>
              </w:rPr>
              <w:t>PG3.3.1 Sağlık kampüsü onarım işinin tamamlanma oranı</w:t>
            </w:r>
          </w:p>
        </w:tc>
        <w:tc>
          <w:tcPr>
            <w:tcW w:w="3686" w:type="dxa"/>
            <w:tcBorders>
              <w:left w:val="single" w:sz="4" w:space="0" w:color="auto"/>
              <w:bottom w:val="single" w:sz="4" w:space="0" w:color="auto"/>
              <w:right w:val="single" w:sz="4" w:space="0" w:color="auto"/>
            </w:tcBorders>
            <w:vAlign w:val="center"/>
          </w:tcPr>
          <w:p w14:paraId="0922C3A4" w14:textId="0B92FF10" w:rsidR="004709C3" w:rsidRPr="00F9101E" w:rsidRDefault="00910855" w:rsidP="0037139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2826" w:type="dxa"/>
            <w:tcBorders>
              <w:left w:val="single" w:sz="4" w:space="0" w:color="auto"/>
              <w:bottom w:val="single" w:sz="4" w:space="0" w:color="auto"/>
            </w:tcBorders>
            <w:vAlign w:val="center"/>
          </w:tcPr>
          <w:p w14:paraId="15B82181" w14:textId="214FBF36" w:rsidR="004709C3" w:rsidRPr="00F9101E" w:rsidRDefault="00910855" w:rsidP="00371390">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A760C9" w:rsidRPr="00F9101E" w14:paraId="39632D1A" w14:textId="77777777" w:rsidTr="004B5512">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54AD82D6" w14:textId="77777777" w:rsidR="00A760C9" w:rsidRPr="00F9101E" w:rsidRDefault="00A760C9"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1F812B34" w14:textId="77777777" w:rsidR="00A760C9" w:rsidRPr="00F9101E" w:rsidRDefault="00A760C9" w:rsidP="00A760C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2CC615AA" w14:textId="77777777" w:rsidR="001C0D1F" w:rsidRDefault="001C0D1F" w:rsidP="004400FA">
      <w:pPr>
        <w:rPr>
          <w:rFonts w:cstheme="minorHAnsi"/>
          <w:sz w:val="18"/>
          <w:szCs w:val="18"/>
        </w:rPr>
      </w:pPr>
    </w:p>
    <w:p w14:paraId="4639DEB8" w14:textId="77777777" w:rsidR="001C0D1F" w:rsidRPr="00F9101E" w:rsidRDefault="001C0D1F" w:rsidP="004400FA">
      <w:pPr>
        <w:rPr>
          <w:rFonts w:cstheme="minorHAnsi"/>
          <w:sz w:val="18"/>
          <w:szCs w:val="18"/>
        </w:rPr>
      </w:pPr>
    </w:p>
    <w:p w14:paraId="35220905"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75C0C5ED" w14:textId="77777777" w:rsidR="00C474D3" w:rsidRPr="00463821" w:rsidRDefault="00C474D3" w:rsidP="00C474D3">
      <w:r w:rsidRPr="00463821">
        <w:t>** Gönderilen bilgiler doğru, güvenilir, tam ve anlaşılabilir olmalıdır.</w:t>
      </w:r>
    </w:p>
    <w:p w14:paraId="7F760F61" w14:textId="77777777" w:rsidR="00C474D3" w:rsidRDefault="00C474D3" w:rsidP="00C474D3">
      <w:r w:rsidRPr="00463821">
        <w:t>*** Veriler İzleme Dönemindeki Gerçekleşme Değeri kısmına yazılacaktır.</w:t>
      </w:r>
    </w:p>
    <w:p w14:paraId="6F38E6DC" w14:textId="77777777" w:rsidR="004400FA" w:rsidRPr="00F9101E" w:rsidRDefault="004400FA" w:rsidP="004400FA">
      <w:pPr>
        <w:pStyle w:val="ListParagraph"/>
        <w:tabs>
          <w:tab w:val="left" w:pos="0"/>
          <w:tab w:val="left" w:pos="567"/>
          <w:tab w:val="left" w:pos="851"/>
        </w:tabs>
        <w:ind w:left="1080"/>
        <w:jc w:val="both"/>
        <w:rPr>
          <w:rFonts w:cstheme="minorHAnsi"/>
          <w:sz w:val="18"/>
          <w:szCs w:val="18"/>
        </w:rPr>
      </w:pPr>
    </w:p>
    <w:p w14:paraId="74FD720A" w14:textId="77777777" w:rsidR="004400FA" w:rsidRPr="00F9101E" w:rsidRDefault="004400FA" w:rsidP="004400FA">
      <w:pPr>
        <w:pStyle w:val="ListParagraph"/>
        <w:tabs>
          <w:tab w:val="left" w:pos="0"/>
          <w:tab w:val="left" w:pos="567"/>
          <w:tab w:val="left" w:pos="851"/>
        </w:tabs>
        <w:ind w:left="1080"/>
        <w:jc w:val="both"/>
        <w:rPr>
          <w:rFonts w:cstheme="minorHAnsi"/>
          <w:sz w:val="18"/>
          <w:szCs w:val="18"/>
        </w:rPr>
      </w:pPr>
    </w:p>
    <w:p w14:paraId="3A0CEE08" w14:textId="77777777" w:rsidR="004400FA" w:rsidRPr="00F9101E" w:rsidRDefault="004400FA" w:rsidP="004400FA">
      <w:pPr>
        <w:pStyle w:val="ListParagraph"/>
        <w:tabs>
          <w:tab w:val="left" w:pos="0"/>
          <w:tab w:val="left" w:pos="567"/>
          <w:tab w:val="left" w:pos="851"/>
        </w:tabs>
        <w:ind w:left="1080"/>
        <w:jc w:val="both"/>
        <w:rPr>
          <w:rFonts w:cstheme="minorHAnsi"/>
          <w:sz w:val="18"/>
          <w:szCs w:val="18"/>
        </w:rPr>
      </w:pPr>
    </w:p>
    <w:p w14:paraId="1D148140" w14:textId="77777777" w:rsidR="004400FA" w:rsidRPr="00F9101E" w:rsidRDefault="004400FA" w:rsidP="004400FA">
      <w:pPr>
        <w:pStyle w:val="ListParagraph"/>
        <w:tabs>
          <w:tab w:val="left" w:pos="0"/>
          <w:tab w:val="left" w:pos="567"/>
          <w:tab w:val="left" w:pos="851"/>
        </w:tabs>
        <w:ind w:left="1080"/>
        <w:jc w:val="both"/>
        <w:rPr>
          <w:rFonts w:cstheme="minorHAnsi"/>
          <w:sz w:val="18"/>
          <w:szCs w:val="18"/>
        </w:rPr>
      </w:pPr>
    </w:p>
    <w:p w14:paraId="36AF2DA5" w14:textId="77777777" w:rsidR="004400FA" w:rsidRPr="00F9101E" w:rsidRDefault="004400FA" w:rsidP="004400FA">
      <w:pPr>
        <w:pStyle w:val="ListParagraph"/>
        <w:tabs>
          <w:tab w:val="left" w:pos="0"/>
          <w:tab w:val="left" w:pos="567"/>
          <w:tab w:val="left" w:pos="851"/>
        </w:tabs>
        <w:ind w:left="1080"/>
        <w:jc w:val="both"/>
        <w:rPr>
          <w:rFonts w:cstheme="minorHAnsi"/>
          <w:sz w:val="18"/>
          <w:szCs w:val="18"/>
        </w:rPr>
      </w:pPr>
    </w:p>
    <w:p w14:paraId="7976F206" w14:textId="77777777" w:rsidR="004400FA" w:rsidRDefault="004400FA" w:rsidP="004400FA">
      <w:pPr>
        <w:pStyle w:val="ListParagraph"/>
        <w:tabs>
          <w:tab w:val="left" w:pos="0"/>
          <w:tab w:val="left" w:pos="567"/>
          <w:tab w:val="left" w:pos="851"/>
        </w:tabs>
        <w:ind w:left="1080"/>
        <w:jc w:val="both"/>
        <w:rPr>
          <w:rFonts w:cstheme="minorHAnsi"/>
          <w:sz w:val="18"/>
          <w:szCs w:val="18"/>
        </w:rPr>
      </w:pPr>
    </w:p>
    <w:p w14:paraId="632FBD46" w14:textId="77777777" w:rsidR="00371390" w:rsidRDefault="00371390" w:rsidP="004400FA">
      <w:pPr>
        <w:pStyle w:val="ListParagraph"/>
        <w:tabs>
          <w:tab w:val="left" w:pos="0"/>
          <w:tab w:val="left" w:pos="567"/>
          <w:tab w:val="left" w:pos="851"/>
        </w:tabs>
        <w:ind w:left="1080"/>
        <w:jc w:val="both"/>
        <w:rPr>
          <w:rFonts w:cstheme="minorHAnsi"/>
          <w:sz w:val="18"/>
          <w:szCs w:val="18"/>
        </w:rPr>
      </w:pPr>
    </w:p>
    <w:p w14:paraId="397D1241" w14:textId="77777777" w:rsidR="00371390" w:rsidRDefault="00371390" w:rsidP="004400FA">
      <w:pPr>
        <w:pStyle w:val="ListParagraph"/>
        <w:tabs>
          <w:tab w:val="left" w:pos="0"/>
          <w:tab w:val="left" w:pos="567"/>
          <w:tab w:val="left" w:pos="851"/>
        </w:tabs>
        <w:ind w:left="1080"/>
        <w:jc w:val="both"/>
        <w:rPr>
          <w:rFonts w:cstheme="minorHAnsi"/>
          <w:sz w:val="18"/>
          <w:szCs w:val="18"/>
        </w:rPr>
      </w:pPr>
    </w:p>
    <w:p w14:paraId="0E3209B4" w14:textId="77777777" w:rsidR="00371390" w:rsidRDefault="00371390" w:rsidP="004400FA">
      <w:pPr>
        <w:pStyle w:val="ListParagraph"/>
        <w:tabs>
          <w:tab w:val="left" w:pos="0"/>
          <w:tab w:val="left" w:pos="567"/>
          <w:tab w:val="left" w:pos="851"/>
        </w:tabs>
        <w:ind w:left="1080"/>
        <w:jc w:val="both"/>
        <w:rPr>
          <w:rFonts w:cstheme="minorHAnsi"/>
          <w:sz w:val="18"/>
          <w:szCs w:val="18"/>
        </w:rPr>
      </w:pPr>
    </w:p>
    <w:p w14:paraId="30AAF9CF" w14:textId="77777777" w:rsidR="00371390" w:rsidRDefault="00371390" w:rsidP="004400FA">
      <w:pPr>
        <w:pStyle w:val="ListParagraph"/>
        <w:tabs>
          <w:tab w:val="left" w:pos="0"/>
          <w:tab w:val="left" w:pos="567"/>
          <w:tab w:val="left" w:pos="851"/>
        </w:tabs>
        <w:ind w:left="1080"/>
        <w:jc w:val="both"/>
        <w:rPr>
          <w:rFonts w:cstheme="minorHAnsi"/>
          <w:sz w:val="18"/>
          <w:szCs w:val="18"/>
        </w:rPr>
      </w:pPr>
    </w:p>
    <w:p w14:paraId="2A3E559D" w14:textId="77777777" w:rsidR="004709C3" w:rsidRDefault="004709C3" w:rsidP="004400FA">
      <w:pPr>
        <w:pStyle w:val="ListParagraph"/>
        <w:tabs>
          <w:tab w:val="left" w:pos="0"/>
          <w:tab w:val="left" w:pos="567"/>
          <w:tab w:val="left" w:pos="851"/>
        </w:tabs>
        <w:ind w:left="1080"/>
        <w:jc w:val="both"/>
        <w:rPr>
          <w:rFonts w:cstheme="minorHAnsi"/>
          <w:sz w:val="18"/>
          <w:szCs w:val="18"/>
        </w:rPr>
      </w:pPr>
    </w:p>
    <w:p w14:paraId="34673297" w14:textId="77777777" w:rsidR="00371390" w:rsidRDefault="00371390" w:rsidP="004400FA">
      <w:pPr>
        <w:pStyle w:val="ListParagraph"/>
        <w:tabs>
          <w:tab w:val="left" w:pos="0"/>
          <w:tab w:val="left" w:pos="567"/>
          <w:tab w:val="left" w:pos="851"/>
        </w:tabs>
        <w:ind w:left="1080"/>
        <w:jc w:val="both"/>
        <w:rPr>
          <w:rFonts w:cstheme="minorHAnsi"/>
          <w:sz w:val="18"/>
          <w:szCs w:val="18"/>
        </w:rPr>
      </w:pPr>
    </w:p>
    <w:p w14:paraId="760C9A6D" w14:textId="77777777" w:rsidR="00371390" w:rsidRDefault="00371390" w:rsidP="004400FA">
      <w:pPr>
        <w:pStyle w:val="ListParagraph"/>
        <w:tabs>
          <w:tab w:val="left" w:pos="0"/>
          <w:tab w:val="left" w:pos="567"/>
          <w:tab w:val="left" w:pos="851"/>
        </w:tabs>
        <w:ind w:left="1080"/>
        <w:jc w:val="both"/>
        <w:rPr>
          <w:rFonts w:cstheme="minorHAnsi"/>
          <w:sz w:val="18"/>
          <w:szCs w:val="18"/>
        </w:rPr>
      </w:pPr>
    </w:p>
    <w:p w14:paraId="5C8D440D" w14:textId="77777777" w:rsidR="001236FB" w:rsidRDefault="001236FB" w:rsidP="004400FA">
      <w:pPr>
        <w:pStyle w:val="ListParagraph"/>
        <w:tabs>
          <w:tab w:val="left" w:pos="0"/>
          <w:tab w:val="left" w:pos="567"/>
          <w:tab w:val="left" w:pos="851"/>
        </w:tabs>
        <w:ind w:left="1080"/>
        <w:jc w:val="both"/>
        <w:rPr>
          <w:rFonts w:cstheme="minorHAnsi"/>
          <w:sz w:val="18"/>
          <w:szCs w:val="18"/>
        </w:rPr>
      </w:pPr>
    </w:p>
    <w:p w14:paraId="32789BB0" w14:textId="77777777" w:rsidR="001236FB" w:rsidRDefault="001236FB" w:rsidP="004400FA">
      <w:pPr>
        <w:pStyle w:val="ListParagraph"/>
        <w:tabs>
          <w:tab w:val="left" w:pos="0"/>
          <w:tab w:val="left" w:pos="567"/>
          <w:tab w:val="left" w:pos="851"/>
        </w:tabs>
        <w:ind w:left="1080"/>
        <w:jc w:val="both"/>
        <w:rPr>
          <w:rFonts w:cstheme="minorHAnsi"/>
          <w:sz w:val="18"/>
          <w:szCs w:val="18"/>
        </w:rPr>
      </w:pPr>
    </w:p>
    <w:p w14:paraId="57F9772B" w14:textId="77777777" w:rsidR="001236FB" w:rsidRDefault="001236FB" w:rsidP="004400FA">
      <w:pPr>
        <w:pStyle w:val="ListParagraph"/>
        <w:tabs>
          <w:tab w:val="left" w:pos="0"/>
          <w:tab w:val="left" w:pos="567"/>
          <w:tab w:val="left" w:pos="851"/>
        </w:tabs>
        <w:ind w:left="1080"/>
        <w:jc w:val="both"/>
        <w:rPr>
          <w:rFonts w:cstheme="minorHAnsi"/>
          <w:sz w:val="18"/>
          <w:szCs w:val="18"/>
        </w:rPr>
      </w:pPr>
    </w:p>
    <w:p w14:paraId="185D8A5C" w14:textId="77777777" w:rsidR="001236FB" w:rsidRDefault="001236FB" w:rsidP="004400FA">
      <w:pPr>
        <w:pStyle w:val="ListParagraph"/>
        <w:tabs>
          <w:tab w:val="left" w:pos="0"/>
          <w:tab w:val="left" w:pos="567"/>
          <w:tab w:val="left" w:pos="851"/>
        </w:tabs>
        <w:ind w:left="1080"/>
        <w:jc w:val="both"/>
        <w:rPr>
          <w:rFonts w:cstheme="minorHAnsi"/>
          <w:sz w:val="18"/>
          <w:szCs w:val="18"/>
        </w:rPr>
      </w:pPr>
    </w:p>
    <w:p w14:paraId="5791A7D0" w14:textId="77777777" w:rsidR="001236FB" w:rsidRDefault="001236FB" w:rsidP="004400FA">
      <w:pPr>
        <w:pStyle w:val="ListParagraph"/>
        <w:tabs>
          <w:tab w:val="left" w:pos="0"/>
          <w:tab w:val="left" w:pos="567"/>
          <w:tab w:val="left" w:pos="851"/>
        </w:tabs>
        <w:ind w:left="1080"/>
        <w:jc w:val="both"/>
        <w:rPr>
          <w:rFonts w:cstheme="minorHAnsi"/>
          <w:sz w:val="18"/>
          <w:szCs w:val="18"/>
        </w:rPr>
      </w:pPr>
    </w:p>
    <w:p w14:paraId="09DFBFD7" w14:textId="77777777" w:rsidR="001236FB" w:rsidRDefault="001236FB" w:rsidP="004400FA">
      <w:pPr>
        <w:pStyle w:val="ListParagraph"/>
        <w:tabs>
          <w:tab w:val="left" w:pos="0"/>
          <w:tab w:val="left" w:pos="567"/>
          <w:tab w:val="left" w:pos="851"/>
        </w:tabs>
        <w:ind w:left="1080"/>
        <w:jc w:val="both"/>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9"/>
        <w:gridCol w:w="3393"/>
        <w:gridCol w:w="8"/>
      </w:tblGrid>
      <w:tr w:rsidR="00FE0954" w:rsidRPr="00F9101E" w14:paraId="29A9AF62" w14:textId="77777777" w:rsidTr="008C608F">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67CF5672" w14:textId="77777777" w:rsidR="00FE0954" w:rsidRPr="00A13226" w:rsidRDefault="00FE0954" w:rsidP="00FE0954">
            <w:pPr>
              <w:jc w:val="both"/>
              <w:rPr>
                <w:rFonts w:eastAsia="Times New Roman" w:cstheme="minorHAnsi"/>
                <w:bCs w:val="0"/>
                <w:color w:val="auto"/>
                <w:szCs w:val="18"/>
                <w:lang w:eastAsia="tr-TR"/>
              </w:rPr>
            </w:pPr>
            <w:r w:rsidRPr="00A13226">
              <w:rPr>
                <w:rFonts w:eastAsia="Times New Roman" w:cstheme="minorHAnsi"/>
                <w:bCs w:val="0"/>
                <w:color w:val="auto"/>
                <w:szCs w:val="18"/>
                <w:lang w:eastAsia="tr-TR"/>
              </w:rPr>
              <w:lastRenderedPageBreak/>
              <w:t>Amaç 4</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18344E39" w14:textId="77777777" w:rsidR="00FE0954" w:rsidRPr="00A13226" w:rsidRDefault="00FE0954" w:rsidP="00FE095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A13226">
              <w:rPr>
                <w:rFonts w:eastAsia="Times New Roman" w:cstheme="minorHAnsi"/>
                <w:color w:val="auto"/>
                <w:szCs w:val="18"/>
                <w:lang w:eastAsia="tr-TR"/>
              </w:rPr>
              <w:t>Bölgenin ihtiyaçları ve öncelikleri doğrultusunda projeler üreterek bölgesel kalkınmaya öncülük etmek.</w:t>
            </w:r>
          </w:p>
        </w:tc>
      </w:tr>
      <w:tr w:rsidR="00FE0954" w:rsidRPr="00F9101E" w14:paraId="26349220" w14:textId="77777777" w:rsidTr="008C608F">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6DBA11CC" w14:textId="77777777" w:rsidR="00FE0954" w:rsidRPr="00F9101E" w:rsidRDefault="00FE0954" w:rsidP="00FE0954">
            <w:pPr>
              <w:jc w:val="both"/>
              <w:rPr>
                <w:rFonts w:eastAsia="Times New Roman" w:cstheme="minorHAnsi"/>
                <w:bCs w:val="0"/>
                <w:sz w:val="18"/>
                <w:szCs w:val="18"/>
                <w:lang w:eastAsia="tr-TR"/>
              </w:rPr>
            </w:pPr>
            <w:r w:rsidRPr="00F9101E">
              <w:rPr>
                <w:rFonts w:eastAsia="Times New Roman" w:cstheme="minorHAnsi"/>
                <w:bCs w:val="0"/>
                <w:sz w:val="18"/>
                <w:szCs w:val="18"/>
                <w:lang w:eastAsia="tr-TR"/>
              </w:rPr>
              <w:t>Hedef 4.1</w:t>
            </w:r>
          </w:p>
        </w:tc>
        <w:tc>
          <w:tcPr>
            <w:tcW w:w="6520" w:type="dxa"/>
            <w:gridSpan w:val="3"/>
            <w:tcBorders>
              <w:left w:val="none" w:sz="0" w:space="0" w:color="auto"/>
            </w:tcBorders>
            <w:vAlign w:val="center"/>
            <w:hideMark/>
          </w:tcPr>
          <w:p w14:paraId="1649BF17" w14:textId="77777777" w:rsidR="00FE0954" w:rsidRPr="00F9101E" w:rsidRDefault="00FE0954" w:rsidP="00FE095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Tarım ve hayvancılığın geliştirilmesi amacıyla projeler hazırlamak.</w:t>
            </w:r>
          </w:p>
        </w:tc>
      </w:tr>
      <w:tr w:rsidR="00FE0954" w:rsidRPr="00F9101E" w14:paraId="7CA028E6" w14:textId="77777777" w:rsidTr="008C608F">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49D69504" w14:textId="77777777" w:rsidR="00FE0954" w:rsidRPr="0011755A" w:rsidRDefault="00FE0954" w:rsidP="001236FB">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481F878E" w14:textId="77777777" w:rsidR="00FE0954" w:rsidRPr="0011755A" w:rsidRDefault="00126C48" w:rsidP="008C608F">
            <w:pPr>
              <w:cnfStyle w:val="000000010000" w:firstRow="0" w:lastRow="0" w:firstColumn="0" w:lastColumn="0" w:oddVBand="0" w:evenVBand="0" w:oddHBand="0" w:evenHBand="1" w:firstRowFirstColumn="0" w:firstRowLastColumn="0" w:lastRowFirstColumn="0" w:lastRowLastColumn="0"/>
              <w:rPr>
                <w:b/>
                <w:color w:val="FF0000"/>
                <w:sz w:val="18"/>
                <w:szCs w:val="18"/>
              </w:rPr>
            </w:pPr>
            <w:r w:rsidRPr="0011755A">
              <w:rPr>
                <w:b/>
                <w:color w:val="FF0000"/>
                <w:sz w:val="18"/>
                <w:szCs w:val="18"/>
              </w:rPr>
              <w:t>Eleşkirt Celal Oruç Hayvansal Üretim Yüksekokulu</w:t>
            </w:r>
            <w:r w:rsidR="001B0BF4" w:rsidRPr="0011755A">
              <w:rPr>
                <w:rFonts w:eastAsia="Times New Roman" w:cstheme="minorHAnsi"/>
                <w:b/>
                <w:color w:val="FF0000"/>
                <w:sz w:val="18"/>
                <w:szCs w:val="18"/>
                <w:lang w:eastAsia="tr-TR"/>
              </w:rPr>
              <w:t>, Rektörlük, BAP</w:t>
            </w:r>
          </w:p>
        </w:tc>
      </w:tr>
      <w:tr w:rsidR="004134A7" w:rsidRPr="00F9101E" w14:paraId="368F52C8" w14:textId="77777777" w:rsidTr="009C41A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274E095A"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119" w:type="dxa"/>
            <w:tcBorders>
              <w:left w:val="single" w:sz="4" w:space="0" w:color="auto"/>
              <w:right w:val="single" w:sz="4" w:space="0" w:color="auto"/>
            </w:tcBorders>
          </w:tcPr>
          <w:p w14:paraId="77C976AB"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06DA6813"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401" w:type="dxa"/>
            <w:gridSpan w:val="2"/>
            <w:tcBorders>
              <w:left w:val="single" w:sz="4" w:space="0" w:color="auto"/>
            </w:tcBorders>
          </w:tcPr>
          <w:p w14:paraId="03D74E63"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75E6E941"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C41A0" w:rsidRPr="00F9101E" w14:paraId="2F9E5991" w14:textId="77777777" w:rsidTr="009C41A0">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33679959" w14:textId="77777777" w:rsidR="009C41A0" w:rsidRPr="00F9101E" w:rsidRDefault="009C41A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PG4.1.1 Hazırlanan proje sayısı</w:t>
            </w:r>
          </w:p>
        </w:tc>
        <w:tc>
          <w:tcPr>
            <w:tcW w:w="3119" w:type="dxa"/>
            <w:tcBorders>
              <w:left w:val="single" w:sz="4" w:space="0" w:color="auto"/>
              <w:bottom w:val="single" w:sz="4" w:space="0" w:color="auto"/>
              <w:right w:val="single" w:sz="4" w:space="0" w:color="auto"/>
            </w:tcBorders>
            <w:vAlign w:val="center"/>
          </w:tcPr>
          <w:p w14:paraId="2872CB3E" w14:textId="0B674F84" w:rsidR="009C41A0" w:rsidRPr="00F9101E" w:rsidRDefault="00910855" w:rsidP="00FE0954">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393" w:type="dxa"/>
            <w:tcBorders>
              <w:left w:val="single" w:sz="4" w:space="0" w:color="auto"/>
              <w:bottom w:val="single" w:sz="4" w:space="0" w:color="auto"/>
            </w:tcBorders>
            <w:vAlign w:val="center"/>
          </w:tcPr>
          <w:p w14:paraId="56EBD02E" w14:textId="156226B7" w:rsidR="009C41A0" w:rsidRPr="00F9101E" w:rsidRDefault="00910855" w:rsidP="00FE0954">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B868E9" w:rsidRPr="00F9101E" w14:paraId="30ABFA29" w14:textId="77777777" w:rsidTr="004B5512">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68DED5E2" w14:textId="77777777" w:rsidR="00B868E9" w:rsidRPr="00F9101E" w:rsidRDefault="00B868E9" w:rsidP="001236FB">
            <w:pPr>
              <w:rPr>
                <w:rFonts w:eastAsia="Times New Roman" w:cstheme="minorHAnsi"/>
                <w:sz w:val="18"/>
                <w:szCs w:val="18"/>
                <w:lang w:eastAsia="tr-TR"/>
              </w:rPr>
            </w:pPr>
            <w:r>
              <w:rPr>
                <w:rFonts w:eastAsia="Times New Roman" w:cstheme="minorHAnsi"/>
                <w:sz w:val="18"/>
                <w:szCs w:val="18"/>
                <w:lang w:eastAsia="tr-TR"/>
              </w:rPr>
              <w:t>Açıklama</w:t>
            </w:r>
            <w:r w:rsidR="00126C48">
              <w:rPr>
                <w:rFonts w:eastAsia="Times New Roman" w:cstheme="minorHAnsi"/>
                <w:sz w:val="18"/>
                <w:szCs w:val="18"/>
                <w:lang w:eastAsia="tr-TR"/>
              </w:rPr>
              <w:t>*</w:t>
            </w:r>
          </w:p>
        </w:tc>
        <w:tc>
          <w:tcPr>
            <w:tcW w:w="6520" w:type="dxa"/>
            <w:gridSpan w:val="3"/>
            <w:tcBorders>
              <w:left w:val="single" w:sz="4" w:space="0" w:color="auto"/>
            </w:tcBorders>
            <w:vAlign w:val="center"/>
          </w:tcPr>
          <w:p w14:paraId="47C02082" w14:textId="77777777" w:rsidR="00B868E9" w:rsidRPr="00F9101E" w:rsidRDefault="00B868E9" w:rsidP="00B868E9">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bl>
    <w:p w14:paraId="50A8D60E" w14:textId="77777777" w:rsidR="004400FA" w:rsidRDefault="004400FA" w:rsidP="004400FA">
      <w:pPr>
        <w:pStyle w:val="ListParagraph"/>
        <w:tabs>
          <w:tab w:val="left" w:pos="0"/>
          <w:tab w:val="left" w:pos="567"/>
          <w:tab w:val="left" w:pos="851"/>
        </w:tabs>
        <w:ind w:left="1080"/>
        <w:jc w:val="both"/>
        <w:rPr>
          <w:rFonts w:cstheme="minorHAnsi"/>
          <w:sz w:val="18"/>
          <w:szCs w:val="18"/>
        </w:rPr>
      </w:pPr>
    </w:p>
    <w:p w14:paraId="7828A4C9" w14:textId="77777777" w:rsidR="00FE0954" w:rsidRDefault="00FE0954" w:rsidP="004400FA">
      <w:pPr>
        <w:pStyle w:val="ListParagraph"/>
        <w:tabs>
          <w:tab w:val="left" w:pos="0"/>
          <w:tab w:val="left" w:pos="567"/>
          <w:tab w:val="left" w:pos="851"/>
        </w:tabs>
        <w:ind w:left="1080"/>
        <w:jc w:val="both"/>
        <w:rPr>
          <w:rFonts w:cstheme="minorHAnsi"/>
          <w:sz w:val="18"/>
          <w:szCs w:val="18"/>
        </w:rPr>
      </w:pPr>
    </w:p>
    <w:p w14:paraId="4A469AB8" w14:textId="77777777" w:rsidR="00FE0954" w:rsidRDefault="00FE0954" w:rsidP="004400FA">
      <w:pPr>
        <w:pStyle w:val="ListParagraph"/>
        <w:tabs>
          <w:tab w:val="left" w:pos="0"/>
          <w:tab w:val="left" w:pos="567"/>
          <w:tab w:val="left" w:pos="851"/>
        </w:tabs>
        <w:ind w:left="1080"/>
        <w:jc w:val="both"/>
        <w:rPr>
          <w:rFonts w:cstheme="minorHAnsi"/>
          <w:sz w:val="18"/>
          <w:szCs w:val="18"/>
        </w:rPr>
      </w:pPr>
    </w:p>
    <w:p w14:paraId="11AA6DAC"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523E1761" w14:textId="77777777" w:rsidR="00C474D3" w:rsidRPr="00463821" w:rsidRDefault="00C474D3" w:rsidP="00C474D3">
      <w:r w:rsidRPr="00463821">
        <w:t>** Gönderilen bilgiler doğru, güvenilir, tam ve anlaşılabilir olmalıdır.</w:t>
      </w:r>
    </w:p>
    <w:p w14:paraId="3313D169" w14:textId="77777777" w:rsidR="00C474D3" w:rsidRDefault="00C474D3" w:rsidP="00C474D3">
      <w:r w:rsidRPr="00463821">
        <w:t>*** Veriler İzleme Dönemindeki Gerçekleşme Değeri kısmına yazılacaktır.</w:t>
      </w:r>
    </w:p>
    <w:p w14:paraId="1A557593" w14:textId="77777777" w:rsidR="00FE0954" w:rsidRDefault="00FE0954" w:rsidP="004400FA">
      <w:pPr>
        <w:pStyle w:val="ListParagraph"/>
        <w:tabs>
          <w:tab w:val="left" w:pos="0"/>
          <w:tab w:val="left" w:pos="567"/>
          <w:tab w:val="left" w:pos="851"/>
        </w:tabs>
        <w:ind w:left="1080"/>
        <w:jc w:val="both"/>
        <w:rPr>
          <w:rFonts w:cstheme="minorHAnsi"/>
          <w:sz w:val="18"/>
          <w:szCs w:val="18"/>
        </w:rPr>
      </w:pPr>
    </w:p>
    <w:p w14:paraId="5B8C465E" w14:textId="77777777" w:rsidR="00FE0954" w:rsidRPr="00F9101E" w:rsidRDefault="00FE0954" w:rsidP="004400FA">
      <w:pPr>
        <w:pStyle w:val="ListParagraph"/>
        <w:tabs>
          <w:tab w:val="left" w:pos="0"/>
          <w:tab w:val="left" w:pos="567"/>
          <w:tab w:val="left" w:pos="851"/>
        </w:tabs>
        <w:ind w:left="1080"/>
        <w:jc w:val="both"/>
        <w:rPr>
          <w:rFonts w:cstheme="minorHAnsi"/>
          <w:sz w:val="18"/>
          <w:szCs w:val="18"/>
        </w:rPr>
      </w:pPr>
    </w:p>
    <w:p w14:paraId="2F74664E" w14:textId="77777777" w:rsidR="004400FA" w:rsidRPr="00F9101E" w:rsidRDefault="004400FA" w:rsidP="004400FA">
      <w:pPr>
        <w:pStyle w:val="ListParagraph"/>
        <w:tabs>
          <w:tab w:val="left" w:pos="0"/>
          <w:tab w:val="left" w:pos="567"/>
          <w:tab w:val="left" w:pos="851"/>
        </w:tabs>
        <w:ind w:left="1080"/>
        <w:jc w:val="both"/>
        <w:rPr>
          <w:rFonts w:cstheme="minorHAnsi"/>
          <w:sz w:val="18"/>
          <w:szCs w:val="18"/>
        </w:rPr>
      </w:pPr>
    </w:p>
    <w:p w14:paraId="1F85963B"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62E10B61"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6E7E800C"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06033736"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4469C6FE"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2903D6D7"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1355C469" w14:textId="77777777" w:rsidR="001236FB" w:rsidRDefault="001236FB" w:rsidP="00126C48">
      <w:pPr>
        <w:pStyle w:val="ListParagraph"/>
        <w:tabs>
          <w:tab w:val="left" w:pos="0"/>
          <w:tab w:val="left" w:pos="567"/>
          <w:tab w:val="left" w:pos="851"/>
        </w:tabs>
        <w:ind w:left="1080"/>
        <w:jc w:val="both"/>
        <w:rPr>
          <w:rFonts w:cstheme="minorHAnsi"/>
          <w:sz w:val="18"/>
          <w:szCs w:val="18"/>
        </w:rPr>
      </w:pPr>
    </w:p>
    <w:p w14:paraId="5C5C9C80" w14:textId="77777777" w:rsidR="001236FB" w:rsidRDefault="001236FB" w:rsidP="00126C48">
      <w:pPr>
        <w:pStyle w:val="ListParagraph"/>
        <w:tabs>
          <w:tab w:val="left" w:pos="0"/>
          <w:tab w:val="left" w:pos="567"/>
          <w:tab w:val="left" w:pos="851"/>
        </w:tabs>
        <w:ind w:left="1080"/>
        <w:jc w:val="both"/>
        <w:rPr>
          <w:rFonts w:cstheme="minorHAnsi"/>
          <w:sz w:val="18"/>
          <w:szCs w:val="18"/>
        </w:rPr>
      </w:pPr>
    </w:p>
    <w:p w14:paraId="67ECC8B8" w14:textId="77777777" w:rsidR="001236FB" w:rsidRDefault="001236FB" w:rsidP="00126C48">
      <w:pPr>
        <w:pStyle w:val="ListParagraph"/>
        <w:tabs>
          <w:tab w:val="left" w:pos="0"/>
          <w:tab w:val="left" w:pos="567"/>
          <w:tab w:val="left" w:pos="851"/>
        </w:tabs>
        <w:ind w:left="1080"/>
        <w:jc w:val="both"/>
        <w:rPr>
          <w:rFonts w:cstheme="minorHAnsi"/>
          <w:sz w:val="18"/>
          <w:szCs w:val="18"/>
        </w:rPr>
      </w:pPr>
    </w:p>
    <w:p w14:paraId="01DD1C1B" w14:textId="77777777" w:rsidR="001236FB" w:rsidRDefault="001236FB" w:rsidP="00126C48">
      <w:pPr>
        <w:pStyle w:val="ListParagraph"/>
        <w:tabs>
          <w:tab w:val="left" w:pos="0"/>
          <w:tab w:val="left" w:pos="567"/>
          <w:tab w:val="left" w:pos="851"/>
        </w:tabs>
        <w:ind w:left="1080"/>
        <w:jc w:val="both"/>
        <w:rPr>
          <w:rFonts w:cstheme="minorHAnsi"/>
          <w:sz w:val="18"/>
          <w:szCs w:val="18"/>
        </w:rPr>
      </w:pPr>
    </w:p>
    <w:p w14:paraId="1A8BE272" w14:textId="77777777" w:rsidR="001236FB" w:rsidRDefault="001236FB" w:rsidP="00126C48">
      <w:pPr>
        <w:pStyle w:val="ListParagraph"/>
        <w:tabs>
          <w:tab w:val="left" w:pos="0"/>
          <w:tab w:val="left" w:pos="567"/>
          <w:tab w:val="left" w:pos="851"/>
        </w:tabs>
        <w:ind w:left="1080"/>
        <w:jc w:val="both"/>
        <w:rPr>
          <w:rFonts w:cstheme="minorHAnsi"/>
          <w:sz w:val="18"/>
          <w:szCs w:val="18"/>
        </w:rPr>
      </w:pPr>
    </w:p>
    <w:p w14:paraId="037AF075" w14:textId="77777777" w:rsidR="001236FB" w:rsidRDefault="001236FB" w:rsidP="00126C48">
      <w:pPr>
        <w:pStyle w:val="ListParagraph"/>
        <w:tabs>
          <w:tab w:val="left" w:pos="0"/>
          <w:tab w:val="left" w:pos="567"/>
          <w:tab w:val="left" w:pos="851"/>
        </w:tabs>
        <w:ind w:left="1080"/>
        <w:jc w:val="both"/>
        <w:rPr>
          <w:rFonts w:cstheme="minorHAnsi"/>
          <w:sz w:val="18"/>
          <w:szCs w:val="18"/>
        </w:rPr>
      </w:pPr>
    </w:p>
    <w:p w14:paraId="1E677619"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022A5C67"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2E277B30"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3BADBAE1" w14:textId="77777777" w:rsidR="00126C48" w:rsidRDefault="00126C48" w:rsidP="00126C48">
      <w:pPr>
        <w:pStyle w:val="ListParagraph"/>
        <w:tabs>
          <w:tab w:val="left" w:pos="0"/>
          <w:tab w:val="left" w:pos="567"/>
          <w:tab w:val="left" w:pos="851"/>
        </w:tabs>
        <w:ind w:left="1080"/>
        <w:jc w:val="both"/>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977"/>
        <w:gridCol w:w="3535"/>
        <w:gridCol w:w="8"/>
      </w:tblGrid>
      <w:tr w:rsidR="00126C48" w:rsidRPr="00F9101E" w14:paraId="6F71D50A" w14:textId="77777777" w:rsidTr="00463821">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vAlign w:val="center"/>
            <w:hideMark/>
          </w:tcPr>
          <w:p w14:paraId="12E71D70" w14:textId="77777777" w:rsidR="00126C48" w:rsidRPr="00A13226" w:rsidRDefault="00126C48" w:rsidP="00463821">
            <w:pPr>
              <w:rPr>
                <w:rFonts w:eastAsia="Times New Roman" w:cstheme="minorHAnsi"/>
                <w:bCs w:val="0"/>
                <w:color w:val="auto"/>
                <w:szCs w:val="18"/>
                <w:lang w:eastAsia="tr-TR"/>
              </w:rPr>
            </w:pPr>
            <w:r w:rsidRPr="00A13226">
              <w:rPr>
                <w:rFonts w:eastAsia="Times New Roman" w:cstheme="minorHAnsi"/>
                <w:bCs w:val="0"/>
                <w:color w:val="auto"/>
                <w:szCs w:val="18"/>
                <w:lang w:eastAsia="tr-TR"/>
              </w:rPr>
              <w:lastRenderedPageBreak/>
              <w:t>Amaç 4</w:t>
            </w:r>
          </w:p>
        </w:tc>
        <w:tc>
          <w:tcPr>
            <w:tcW w:w="6520" w:type="dxa"/>
            <w:gridSpan w:val="3"/>
            <w:tcBorders>
              <w:top w:val="none" w:sz="0" w:space="0" w:color="auto"/>
              <w:left w:val="none" w:sz="0" w:space="0" w:color="auto"/>
              <w:bottom w:val="none" w:sz="0" w:space="0" w:color="auto"/>
              <w:right w:val="none" w:sz="0" w:space="0" w:color="auto"/>
            </w:tcBorders>
            <w:vAlign w:val="center"/>
            <w:hideMark/>
          </w:tcPr>
          <w:p w14:paraId="4761010B" w14:textId="77777777" w:rsidR="00126C48" w:rsidRPr="00A13226" w:rsidRDefault="00126C48" w:rsidP="00463821">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A13226">
              <w:rPr>
                <w:rFonts w:eastAsia="Times New Roman" w:cstheme="minorHAnsi"/>
                <w:color w:val="auto"/>
                <w:szCs w:val="18"/>
                <w:lang w:eastAsia="tr-TR"/>
              </w:rPr>
              <w:t>Bölgenin ihtiyaçları ve öncelikleri doğrultusunda projeler üreterek bölgesel kalkınmaya öncülük etmek.</w:t>
            </w:r>
          </w:p>
        </w:tc>
      </w:tr>
      <w:tr w:rsidR="00126C48" w:rsidRPr="00F9101E" w14:paraId="2D54E683" w14:textId="77777777" w:rsidTr="00463821">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830" w:type="dxa"/>
            <w:tcBorders>
              <w:right w:val="none" w:sz="0" w:space="0" w:color="auto"/>
            </w:tcBorders>
            <w:vAlign w:val="center"/>
            <w:hideMark/>
          </w:tcPr>
          <w:p w14:paraId="7D06DCDC" w14:textId="77777777" w:rsidR="00126C48" w:rsidRPr="00F9101E" w:rsidRDefault="00126C48" w:rsidP="00463821">
            <w:pPr>
              <w:rPr>
                <w:rFonts w:eastAsia="Times New Roman" w:cstheme="minorHAnsi"/>
                <w:bCs w:val="0"/>
                <w:sz w:val="18"/>
                <w:szCs w:val="18"/>
                <w:lang w:eastAsia="tr-TR"/>
              </w:rPr>
            </w:pPr>
            <w:r w:rsidRPr="00F9101E">
              <w:rPr>
                <w:rFonts w:eastAsia="Times New Roman" w:cstheme="minorHAnsi"/>
                <w:bCs w:val="0"/>
                <w:sz w:val="18"/>
                <w:szCs w:val="18"/>
                <w:lang w:eastAsia="tr-TR"/>
              </w:rPr>
              <w:t>Hedef 4.2</w:t>
            </w:r>
          </w:p>
        </w:tc>
        <w:tc>
          <w:tcPr>
            <w:tcW w:w="6520" w:type="dxa"/>
            <w:gridSpan w:val="3"/>
            <w:tcBorders>
              <w:left w:val="none" w:sz="0" w:space="0" w:color="auto"/>
            </w:tcBorders>
            <w:vAlign w:val="center"/>
            <w:hideMark/>
          </w:tcPr>
          <w:p w14:paraId="0B53EA6C" w14:textId="77777777" w:rsidR="00126C48" w:rsidRPr="00F9101E" w:rsidRDefault="00126C48" w:rsidP="0046382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Bölgesel kalkınma kapsamında bölge halkına tarım ve hayvancılık alanlarında her yıl 1 adet eğitim düzenlemek.</w:t>
            </w:r>
          </w:p>
        </w:tc>
      </w:tr>
      <w:tr w:rsidR="00126C48" w:rsidRPr="00F9101E" w14:paraId="64AD6805" w14:textId="77777777" w:rsidTr="00463821">
        <w:trPr>
          <w:cnfStyle w:val="000000010000" w:firstRow="0" w:lastRow="0" w:firstColumn="0" w:lastColumn="0" w:oddVBand="0" w:evenVBand="0" w:oddHBand="0" w:evenHBand="1"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2D1BE8B0" w14:textId="77777777" w:rsidR="00126C48" w:rsidRPr="0011755A" w:rsidRDefault="00126C48" w:rsidP="00463821">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520" w:type="dxa"/>
            <w:gridSpan w:val="3"/>
            <w:tcBorders>
              <w:left w:val="single" w:sz="4" w:space="0" w:color="auto"/>
            </w:tcBorders>
            <w:vAlign w:val="center"/>
          </w:tcPr>
          <w:p w14:paraId="22BA6B26" w14:textId="77777777" w:rsidR="00126C48" w:rsidRPr="0011755A" w:rsidRDefault="00126C48" w:rsidP="00463821">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b/>
                <w:color w:val="FF0000"/>
                <w:sz w:val="18"/>
                <w:szCs w:val="18"/>
              </w:rPr>
              <w:t>Eleşkirt Celal Oruç Hayvansal Üretim Yüksekokulu</w:t>
            </w:r>
            <w:r w:rsidRPr="0011755A">
              <w:rPr>
                <w:rFonts w:eastAsia="Times New Roman" w:cstheme="minorHAnsi"/>
                <w:b/>
                <w:color w:val="FF0000"/>
                <w:sz w:val="18"/>
                <w:szCs w:val="18"/>
                <w:lang w:eastAsia="tr-TR"/>
              </w:rPr>
              <w:t>, Rektörlük, BAP</w:t>
            </w:r>
          </w:p>
        </w:tc>
      </w:tr>
      <w:tr w:rsidR="004134A7" w:rsidRPr="00F9101E" w14:paraId="7DE99D19" w14:textId="77777777" w:rsidTr="00F0615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6B7C7223"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2977" w:type="dxa"/>
            <w:tcBorders>
              <w:left w:val="single" w:sz="4" w:space="0" w:color="auto"/>
              <w:right w:val="single" w:sz="4" w:space="0" w:color="auto"/>
            </w:tcBorders>
          </w:tcPr>
          <w:p w14:paraId="20339F41"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777141DF"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43" w:type="dxa"/>
            <w:gridSpan w:val="2"/>
            <w:tcBorders>
              <w:left w:val="single" w:sz="4" w:space="0" w:color="auto"/>
            </w:tcBorders>
          </w:tcPr>
          <w:p w14:paraId="4EF9103B"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3F089F7"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4223C5D9"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right w:val="single" w:sz="4" w:space="0" w:color="auto"/>
            </w:tcBorders>
            <w:vAlign w:val="center"/>
            <w:hideMark/>
          </w:tcPr>
          <w:p w14:paraId="063CB628" w14:textId="77777777" w:rsidR="00F06150" w:rsidRPr="00F9101E" w:rsidRDefault="00F0615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PG4.2.1 Düzenlenen eğitim sayısı</w:t>
            </w:r>
          </w:p>
        </w:tc>
        <w:tc>
          <w:tcPr>
            <w:tcW w:w="2977" w:type="dxa"/>
            <w:tcBorders>
              <w:left w:val="single" w:sz="4" w:space="0" w:color="auto"/>
              <w:bottom w:val="single" w:sz="4" w:space="0" w:color="auto"/>
              <w:right w:val="single" w:sz="4" w:space="0" w:color="auto"/>
            </w:tcBorders>
            <w:vAlign w:val="center"/>
          </w:tcPr>
          <w:p w14:paraId="6224C990" w14:textId="7173F0F3" w:rsidR="00F06150" w:rsidRPr="00F9101E" w:rsidRDefault="00910855"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35" w:type="dxa"/>
            <w:tcBorders>
              <w:left w:val="single" w:sz="4" w:space="0" w:color="auto"/>
              <w:bottom w:val="single" w:sz="4" w:space="0" w:color="auto"/>
            </w:tcBorders>
            <w:vAlign w:val="center"/>
          </w:tcPr>
          <w:p w14:paraId="38557985" w14:textId="07EF9C82" w:rsidR="00F06150" w:rsidRPr="00F9101E" w:rsidRDefault="00910855"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6C48" w:rsidRPr="00F9101E" w14:paraId="533384FA" w14:textId="77777777" w:rsidTr="00F06150">
        <w:trPr>
          <w:cnfStyle w:val="000000100000" w:firstRow="0" w:lastRow="0" w:firstColumn="0" w:lastColumn="0" w:oddVBand="0" w:evenVBand="0" w:oddHBand="1" w:evenHBand="0" w:firstRowFirstColumn="0" w:firstRowLastColumn="0" w:lastRowFirstColumn="0" w:lastRowLastColumn="0"/>
          <w:trHeight w:val="1821"/>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169EA33" w14:textId="77777777" w:rsidR="00126C48" w:rsidRPr="00F9101E" w:rsidRDefault="00126C48"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single" w:sz="4" w:space="0" w:color="auto"/>
            </w:tcBorders>
            <w:vAlign w:val="center"/>
          </w:tcPr>
          <w:p w14:paraId="074A949A" w14:textId="77777777" w:rsidR="00126C48" w:rsidRPr="00F9101E" w:rsidRDefault="00126C48" w:rsidP="0046382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569328B6" w14:textId="77777777" w:rsidTr="00F06150">
        <w:trPr>
          <w:gridAfter w:val="1"/>
          <w:cnfStyle w:val="000000010000" w:firstRow="0" w:lastRow="0" w:firstColumn="0" w:lastColumn="0" w:oddVBand="0" w:evenVBand="0" w:oddHBand="0" w:evenHBand="1" w:firstRowFirstColumn="0" w:firstRowLastColumn="0" w:lastRowFirstColumn="0" w:lastRowLastColumn="0"/>
          <w:wAfter w:w="8" w:type="dxa"/>
          <w:trHeight w:val="853"/>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A814B06"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2977" w:type="dxa"/>
            <w:tcBorders>
              <w:left w:val="single" w:sz="4" w:space="0" w:color="auto"/>
              <w:right w:val="single" w:sz="4" w:space="0" w:color="auto"/>
            </w:tcBorders>
          </w:tcPr>
          <w:p w14:paraId="4D282E1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97C6359"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35" w:type="dxa"/>
            <w:tcBorders>
              <w:left w:val="single" w:sz="4" w:space="0" w:color="auto"/>
            </w:tcBorders>
          </w:tcPr>
          <w:p w14:paraId="53FC1C01"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09CB47EE"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F06150" w:rsidRPr="00F9101E" w14:paraId="060EC488" w14:textId="77777777" w:rsidTr="00F06150">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hideMark/>
          </w:tcPr>
          <w:p w14:paraId="668DB13F" w14:textId="77777777" w:rsidR="00F06150" w:rsidRPr="00F9101E" w:rsidRDefault="00F0615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PG4.2.2 Katılımcı sayısı</w:t>
            </w:r>
          </w:p>
        </w:tc>
        <w:tc>
          <w:tcPr>
            <w:tcW w:w="2977" w:type="dxa"/>
            <w:tcBorders>
              <w:left w:val="single" w:sz="4" w:space="0" w:color="auto"/>
              <w:right w:val="single" w:sz="4" w:space="0" w:color="auto"/>
            </w:tcBorders>
            <w:vAlign w:val="center"/>
          </w:tcPr>
          <w:p w14:paraId="64D5A3A3" w14:textId="0E53CF04" w:rsidR="00F06150" w:rsidRPr="00F9101E" w:rsidRDefault="00910855" w:rsidP="004638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35" w:type="dxa"/>
            <w:tcBorders>
              <w:left w:val="single" w:sz="4" w:space="0" w:color="auto"/>
            </w:tcBorders>
            <w:vAlign w:val="center"/>
          </w:tcPr>
          <w:p w14:paraId="72F397AD" w14:textId="4039913D" w:rsidR="00F06150" w:rsidRPr="00F9101E" w:rsidRDefault="00910855" w:rsidP="004638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6C48" w:rsidRPr="00F9101E" w14:paraId="64759279" w14:textId="77777777" w:rsidTr="00463821">
        <w:trPr>
          <w:cnfStyle w:val="000000010000" w:firstRow="0" w:lastRow="0" w:firstColumn="0" w:lastColumn="0" w:oddVBand="0" w:evenVBand="0" w:oddHBand="0" w:evenHBand="1"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vAlign w:val="center"/>
          </w:tcPr>
          <w:p w14:paraId="7F965278" w14:textId="77777777" w:rsidR="00126C48" w:rsidRPr="00F9101E" w:rsidRDefault="00126C48"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520" w:type="dxa"/>
            <w:gridSpan w:val="3"/>
            <w:tcBorders>
              <w:left w:val="single" w:sz="4" w:space="0" w:color="auto"/>
            </w:tcBorders>
            <w:vAlign w:val="center"/>
          </w:tcPr>
          <w:p w14:paraId="44E6C738" w14:textId="77777777" w:rsidR="00126C48" w:rsidRPr="00F9101E" w:rsidRDefault="00126C48"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0D8111B7"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2B914038" w14:textId="77777777" w:rsidR="00126C48" w:rsidRPr="00F9101E" w:rsidRDefault="00126C48" w:rsidP="00126C48">
      <w:pPr>
        <w:pStyle w:val="ListParagraph"/>
        <w:tabs>
          <w:tab w:val="left" w:pos="0"/>
          <w:tab w:val="left" w:pos="567"/>
          <w:tab w:val="left" w:pos="851"/>
        </w:tabs>
        <w:ind w:left="1080"/>
        <w:jc w:val="both"/>
        <w:rPr>
          <w:rFonts w:cstheme="minorHAnsi"/>
          <w:sz w:val="18"/>
          <w:szCs w:val="18"/>
        </w:rPr>
      </w:pPr>
    </w:p>
    <w:p w14:paraId="7E597AA8" w14:textId="77777777" w:rsidR="00126C48" w:rsidRPr="00F9101E" w:rsidRDefault="00126C48" w:rsidP="00126C48">
      <w:pPr>
        <w:tabs>
          <w:tab w:val="left" w:pos="0"/>
          <w:tab w:val="left" w:pos="567"/>
          <w:tab w:val="left" w:pos="851"/>
        </w:tabs>
        <w:jc w:val="both"/>
        <w:rPr>
          <w:rFonts w:cstheme="minorHAnsi"/>
          <w:sz w:val="18"/>
          <w:szCs w:val="18"/>
        </w:rPr>
      </w:pPr>
    </w:p>
    <w:p w14:paraId="49C388D3"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6D64E1FD" w14:textId="77777777" w:rsidR="00C474D3" w:rsidRPr="00463821" w:rsidRDefault="00C474D3" w:rsidP="00C474D3">
      <w:r w:rsidRPr="00463821">
        <w:t>** Gönderilen bilgiler doğru, güvenilir, tam ve anlaşılabilir olmalıdır.</w:t>
      </w:r>
    </w:p>
    <w:p w14:paraId="523E90DC" w14:textId="77777777" w:rsidR="00C474D3" w:rsidRDefault="00C474D3" w:rsidP="00C474D3">
      <w:r w:rsidRPr="00463821">
        <w:t>*** Veriler İzleme Dönemindeki Gerçekleşme Değeri kısmına yazılacaktır.</w:t>
      </w:r>
    </w:p>
    <w:p w14:paraId="45481BC4" w14:textId="77777777" w:rsidR="001236FB" w:rsidRDefault="001236FB" w:rsidP="00C474D3"/>
    <w:p w14:paraId="7A5E11DB" w14:textId="77777777" w:rsidR="001236FB" w:rsidRDefault="001236FB" w:rsidP="00C474D3"/>
    <w:p w14:paraId="05DFEEBB" w14:textId="77777777" w:rsidR="001236FB" w:rsidRDefault="001236FB" w:rsidP="00C474D3"/>
    <w:p w14:paraId="7AD62C42" w14:textId="77777777" w:rsidR="00126C48" w:rsidRPr="00F9101E" w:rsidRDefault="00126C48" w:rsidP="00126C48">
      <w:pPr>
        <w:tabs>
          <w:tab w:val="left" w:pos="0"/>
          <w:tab w:val="left" w:pos="567"/>
          <w:tab w:val="left" w:pos="851"/>
        </w:tabs>
        <w:jc w:val="both"/>
        <w:rPr>
          <w:rFonts w:cstheme="minorHAnsi"/>
          <w:sz w:val="18"/>
          <w:szCs w:val="18"/>
        </w:rPr>
      </w:pPr>
    </w:p>
    <w:tbl>
      <w:tblPr>
        <w:tblStyle w:val="MediumShading1-Accent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402"/>
        <w:gridCol w:w="3535"/>
        <w:gridCol w:w="8"/>
      </w:tblGrid>
      <w:tr w:rsidR="00126C48" w:rsidRPr="00F9101E" w14:paraId="066C0823" w14:textId="77777777" w:rsidTr="009C41A0">
        <w:trPr>
          <w:cnfStyle w:val="100000000000" w:firstRow="1" w:lastRow="0" w:firstColumn="0" w:lastColumn="0" w:oddVBand="0" w:evenVBand="0" w:oddHBand="0"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hideMark/>
          </w:tcPr>
          <w:p w14:paraId="056CE641" w14:textId="77777777" w:rsidR="00126C48" w:rsidRPr="00A13226" w:rsidRDefault="00126C48" w:rsidP="00463821">
            <w:pPr>
              <w:rPr>
                <w:rFonts w:eastAsia="Times New Roman" w:cstheme="minorHAnsi"/>
                <w:bCs w:val="0"/>
                <w:color w:val="auto"/>
                <w:szCs w:val="18"/>
                <w:lang w:eastAsia="tr-TR"/>
              </w:rPr>
            </w:pPr>
            <w:r w:rsidRPr="00A13226">
              <w:rPr>
                <w:rFonts w:eastAsia="Times New Roman" w:cstheme="minorHAnsi"/>
                <w:bCs w:val="0"/>
                <w:color w:val="auto"/>
                <w:szCs w:val="18"/>
                <w:lang w:eastAsia="tr-TR"/>
              </w:rPr>
              <w:lastRenderedPageBreak/>
              <w:t>Amaç 4</w:t>
            </w:r>
          </w:p>
        </w:tc>
        <w:tc>
          <w:tcPr>
            <w:tcW w:w="6945" w:type="dxa"/>
            <w:gridSpan w:val="3"/>
            <w:tcBorders>
              <w:top w:val="none" w:sz="0" w:space="0" w:color="auto"/>
              <w:left w:val="none" w:sz="0" w:space="0" w:color="auto"/>
              <w:bottom w:val="none" w:sz="0" w:space="0" w:color="auto"/>
              <w:right w:val="none" w:sz="0" w:space="0" w:color="auto"/>
            </w:tcBorders>
            <w:vAlign w:val="center"/>
            <w:hideMark/>
          </w:tcPr>
          <w:p w14:paraId="3DC9EBE8" w14:textId="77777777" w:rsidR="00126C48" w:rsidRPr="00A13226" w:rsidRDefault="00126C48" w:rsidP="00463821">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Cs w:val="18"/>
                <w:lang w:eastAsia="tr-TR"/>
              </w:rPr>
            </w:pPr>
            <w:r w:rsidRPr="00A13226">
              <w:rPr>
                <w:rFonts w:eastAsia="Times New Roman" w:cstheme="minorHAnsi"/>
                <w:color w:val="auto"/>
                <w:szCs w:val="18"/>
                <w:lang w:eastAsia="tr-TR"/>
              </w:rPr>
              <w:t>Bölgenin ihtiyaçları ve öncelikleri doğrultusunda projeler üreterek bölgesel kalkınmaya öncülük etmek.</w:t>
            </w:r>
          </w:p>
        </w:tc>
      </w:tr>
      <w:tr w:rsidR="00126C48" w:rsidRPr="00F9101E" w14:paraId="4D687303" w14:textId="77777777" w:rsidTr="009C41A0">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vAlign w:val="center"/>
            <w:hideMark/>
          </w:tcPr>
          <w:p w14:paraId="7980ECEB" w14:textId="77777777" w:rsidR="00126C48" w:rsidRPr="00F9101E" w:rsidRDefault="00126C48" w:rsidP="00463821">
            <w:pPr>
              <w:rPr>
                <w:rFonts w:eastAsia="Times New Roman" w:cstheme="minorHAnsi"/>
                <w:bCs w:val="0"/>
                <w:sz w:val="18"/>
                <w:szCs w:val="18"/>
                <w:lang w:eastAsia="tr-TR"/>
              </w:rPr>
            </w:pPr>
            <w:r w:rsidRPr="00F9101E">
              <w:rPr>
                <w:rFonts w:eastAsia="Times New Roman" w:cstheme="minorHAnsi"/>
                <w:bCs w:val="0"/>
                <w:sz w:val="18"/>
                <w:szCs w:val="18"/>
                <w:lang w:eastAsia="tr-TR"/>
              </w:rPr>
              <w:t>Hedef 4.3</w:t>
            </w:r>
          </w:p>
        </w:tc>
        <w:tc>
          <w:tcPr>
            <w:tcW w:w="6945" w:type="dxa"/>
            <w:gridSpan w:val="3"/>
            <w:tcBorders>
              <w:left w:val="none" w:sz="0" w:space="0" w:color="auto"/>
            </w:tcBorders>
            <w:vAlign w:val="center"/>
            <w:hideMark/>
          </w:tcPr>
          <w:p w14:paraId="620DFB24" w14:textId="77777777" w:rsidR="00126C48" w:rsidRPr="00F9101E" w:rsidRDefault="00126C48" w:rsidP="0046382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sidRPr="00F9101E">
              <w:rPr>
                <w:rFonts w:eastAsia="Times New Roman" w:cstheme="minorHAnsi"/>
                <w:sz w:val="18"/>
                <w:szCs w:val="18"/>
                <w:lang w:eastAsia="tr-TR"/>
              </w:rPr>
              <w:t>Üniversite-Sanayi işbirliği düzeyini 2023 yılına kadar artırmak.</w:t>
            </w:r>
          </w:p>
        </w:tc>
      </w:tr>
      <w:tr w:rsidR="00126C48" w:rsidRPr="00F9101E" w14:paraId="6C0D46FA" w14:textId="77777777" w:rsidTr="009C41A0">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3B111940" w14:textId="77777777" w:rsidR="00126C48" w:rsidRPr="0011755A" w:rsidRDefault="00126C48" w:rsidP="00463821">
            <w:pPr>
              <w:rPr>
                <w:rFonts w:eastAsia="Times New Roman" w:cstheme="minorHAnsi"/>
                <w:bCs w:val="0"/>
                <w:color w:val="FF0000"/>
                <w:sz w:val="18"/>
                <w:szCs w:val="18"/>
                <w:lang w:eastAsia="tr-TR"/>
              </w:rPr>
            </w:pPr>
            <w:r w:rsidRPr="0011755A">
              <w:rPr>
                <w:rFonts w:eastAsia="Times New Roman" w:cstheme="minorHAnsi"/>
                <w:bCs w:val="0"/>
                <w:color w:val="FF0000"/>
                <w:sz w:val="18"/>
                <w:szCs w:val="18"/>
                <w:lang w:eastAsia="tr-TR"/>
              </w:rPr>
              <w:t>Sorumlu Birim</w:t>
            </w:r>
          </w:p>
        </w:tc>
        <w:tc>
          <w:tcPr>
            <w:tcW w:w="6945" w:type="dxa"/>
            <w:gridSpan w:val="3"/>
            <w:tcBorders>
              <w:left w:val="single" w:sz="4" w:space="0" w:color="auto"/>
            </w:tcBorders>
            <w:vAlign w:val="center"/>
          </w:tcPr>
          <w:p w14:paraId="1A0279F4" w14:textId="77777777" w:rsidR="00126C48" w:rsidRPr="0011755A" w:rsidRDefault="00126C48" w:rsidP="00463821">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FF0000"/>
                <w:sz w:val="16"/>
                <w:szCs w:val="18"/>
                <w:lang w:eastAsia="tr-TR"/>
              </w:rPr>
            </w:pPr>
            <w:r w:rsidRPr="0011755A">
              <w:rPr>
                <w:rFonts w:eastAsia="Times New Roman" w:cstheme="minorHAnsi"/>
                <w:b/>
                <w:color w:val="FF0000"/>
                <w:sz w:val="18"/>
                <w:szCs w:val="18"/>
                <w:lang w:eastAsia="tr-TR"/>
              </w:rPr>
              <w:t xml:space="preserve">İktisadi ve İdari Bilimler Fakültesi, Rektörlük, Döner Sermaye İşletme Müdürlüğü </w:t>
            </w:r>
          </w:p>
        </w:tc>
      </w:tr>
      <w:tr w:rsidR="004134A7" w:rsidRPr="00F9101E" w14:paraId="04BBB01F" w14:textId="77777777" w:rsidTr="009C41A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hideMark/>
          </w:tcPr>
          <w:p w14:paraId="5468CDA5"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402" w:type="dxa"/>
            <w:tcBorders>
              <w:left w:val="single" w:sz="4" w:space="0" w:color="auto"/>
              <w:right w:val="single" w:sz="4" w:space="0" w:color="auto"/>
            </w:tcBorders>
          </w:tcPr>
          <w:p w14:paraId="53A61146"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24F19E92"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43" w:type="dxa"/>
            <w:gridSpan w:val="2"/>
            <w:tcBorders>
              <w:left w:val="single" w:sz="4" w:space="0" w:color="auto"/>
            </w:tcBorders>
          </w:tcPr>
          <w:p w14:paraId="645D0F58"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612287A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C41A0" w:rsidRPr="00F9101E" w14:paraId="038F6A14" w14:textId="77777777" w:rsidTr="009C41A0">
        <w:trPr>
          <w:gridAfter w:val="1"/>
          <w:cnfStyle w:val="000000010000" w:firstRow="0" w:lastRow="0" w:firstColumn="0" w:lastColumn="0" w:oddVBand="0" w:evenVBand="0" w:oddHBand="0" w:evenHBand="1" w:firstRowFirstColumn="0" w:firstRowLastColumn="0" w:lastRowFirstColumn="0" w:lastRowLastColumn="0"/>
          <w:wAfter w:w="8" w:type="dxa"/>
          <w:trHeight w:val="388"/>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right w:val="single" w:sz="4" w:space="0" w:color="auto"/>
            </w:tcBorders>
            <w:vAlign w:val="center"/>
            <w:hideMark/>
          </w:tcPr>
          <w:p w14:paraId="2F60588C" w14:textId="77777777" w:rsidR="009C41A0" w:rsidRPr="00F9101E" w:rsidRDefault="009C41A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PG4.3.1 Üniversite-Sanayi işbirliği konusunda farkındalık oluşturmak için düzenlenen toplantı sayısı</w:t>
            </w:r>
          </w:p>
        </w:tc>
        <w:tc>
          <w:tcPr>
            <w:tcW w:w="3402" w:type="dxa"/>
            <w:tcBorders>
              <w:left w:val="single" w:sz="4" w:space="0" w:color="auto"/>
              <w:bottom w:val="single" w:sz="4" w:space="0" w:color="auto"/>
              <w:right w:val="single" w:sz="4" w:space="0" w:color="auto"/>
            </w:tcBorders>
            <w:vAlign w:val="center"/>
          </w:tcPr>
          <w:p w14:paraId="1E31D10C" w14:textId="7B85A141" w:rsidR="009C41A0" w:rsidRPr="00F9101E" w:rsidRDefault="00910855"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35" w:type="dxa"/>
            <w:tcBorders>
              <w:left w:val="single" w:sz="4" w:space="0" w:color="auto"/>
              <w:bottom w:val="single" w:sz="4" w:space="0" w:color="auto"/>
            </w:tcBorders>
            <w:vAlign w:val="center"/>
          </w:tcPr>
          <w:p w14:paraId="782D7932" w14:textId="5088417C" w:rsidR="009C41A0" w:rsidRPr="00F9101E" w:rsidRDefault="00910855"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6C48" w:rsidRPr="00F9101E" w14:paraId="4DE57D2F" w14:textId="77777777" w:rsidTr="009C41A0">
        <w:trPr>
          <w:cnfStyle w:val="000000100000" w:firstRow="0" w:lastRow="0" w:firstColumn="0" w:lastColumn="0" w:oddVBand="0" w:evenVBand="0" w:oddHBand="1"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2FE53EEF" w14:textId="77777777" w:rsidR="00126C48" w:rsidRPr="00F9101E" w:rsidRDefault="00126C48"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945" w:type="dxa"/>
            <w:gridSpan w:val="3"/>
            <w:tcBorders>
              <w:left w:val="single" w:sz="4" w:space="0" w:color="auto"/>
            </w:tcBorders>
            <w:vAlign w:val="center"/>
          </w:tcPr>
          <w:p w14:paraId="08AC1D1C" w14:textId="77777777" w:rsidR="00126C48" w:rsidRPr="00F9101E" w:rsidRDefault="00126C48" w:rsidP="00463821">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3E65A4A0" w14:textId="77777777" w:rsidTr="009C41A0">
        <w:trPr>
          <w:gridAfter w:val="1"/>
          <w:cnfStyle w:val="000000010000" w:firstRow="0" w:lastRow="0" w:firstColumn="0" w:lastColumn="0" w:oddVBand="0" w:evenVBand="0" w:oddHBand="0" w:evenHBand="1" w:firstRowFirstColumn="0" w:firstRowLastColumn="0" w:lastRowFirstColumn="0" w:lastRowLastColumn="0"/>
          <w:wAfter w:w="8" w:type="dxa"/>
          <w:trHeight w:val="631"/>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78004EE2"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402" w:type="dxa"/>
            <w:tcBorders>
              <w:left w:val="single" w:sz="4" w:space="0" w:color="auto"/>
              <w:right w:val="single" w:sz="4" w:space="0" w:color="auto"/>
            </w:tcBorders>
          </w:tcPr>
          <w:p w14:paraId="3EDF3A0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4C0DC42"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35" w:type="dxa"/>
            <w:tcBorders>
              <w:left w:val="single" w:sz="4" w:space="0" w:color="auto"/>
            </w:tcBorders>
          </w:tcPr>
          <w:p w14:paraId="45CE83A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1E9E6A6D"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C41A0" w:rsidRPr="00F9101E" w14:paraId="744E5F09" w14:textId="77777777" w:rsidTr="009C41A0">
        <w:trPr>
          <w:gridAfter w:val="1"/>
          <w:cnfStyle w:val="000000100000" w:firstRow="0" w:lastRow="0" w:firstColumn="0" w:lastColumn="0" w:oddVBand="0" w:evenVBand="0" w:oddHBand="1" w:evenHBand="0" w:firstRowFirstColumn="0" w:firstRowLastColumn="0" w:lastRowFirstColumn="0" w:lastRowLastColumn="0"/>
          <w:wAfter w:w="8" w:type="dxa"/>
          <w:trHeight w:val="392"/>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hideMark/>
          </w:tcPr>
          <w:p w14:paraId="5C695D79" w14:textId="77777777" w:rsidR="009C41A0" w:rsidRPr="00F9101E" w:rsidRDefault="009C41A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PG4.3.2 Sanayi kuruluşları ile işbirliği içerisinde yapılan AR-GE ve yenilik projeleri sayısı</w:t>
            </w:r>
          </w:p>
        </w:tc>
        <w:tc>
          <w:tcPr>
            <w:tcW w:w="3402" w:type="dxa"/>
            <w:tcBorders>
              <w:left w:val="single" w:sz="4" w:space="0" w:color="auto"/>
              <w:right w:val="single" w:sz="4" w:space="0" w:color="auto"/>
            </w:tcBorders>
            <w:vAlign w:val="center"/>
          </w:tcPr>
          <w:p w14:paraId="5133D282" w14:textId="16450A17" w:rsidR="009C41A0" w:rsidRPr="00F9101E" w:rsidRDefault="00910855" w:rsidP="004638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35" w:type="dxa"/>
            <w:tcBorders>
              <w:left w:val="single" w:sz="4" w:space="0" w:color="auto"/>
            </w:tcBorders>
            <w:vAlign w:val="center"/>
          </w:tcPr>
          <w:p w14:paraId="4C1FA01D" w14:textId="71A0D83D" w:rsidR="009C41A0" w:rsidRPr="00F9101E" w:rsidRDefault="00910855" w:rsidP="004638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6C48" w:rsidRPr="00F9101E" w14:paraId="5E93A9B0" w14:textId="77777777" w:rsidTr="001236FB">
        <w:trPr>
          <w:cnfStyle w:val="000000010000" w:firstRow="0" w:lastRow="0" w:firstColumn="0" w:lastColumn="0" w:oddVBand="0" w:evenVBand="0" w:oddHBand="0" w:evenHBand="1"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7DA0C8B0" w14:textId="77777777" w:rsidR="00126C48" w:rsidRPr="00F9101E" w:rsidRDefault="00126C48"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945" w:type="dxa"/>
            <w:gridSpan w:val="3"/>
            <w:tcBorders>
              <w:left w:val="single" w:sz="4" w:space="0" w:color="auto"/>
            </w:tcBorders>
            <w:vAlign w:val="center"/>
          </w:tcPr>
          <w:p w14:paraId="1C4001D9" w14:textId="77777777" w:rsidR="00126C48" w:rsidRPr="00F9101E" w:rsidRDefault="00126C48"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r w:rsidR="004134A7" w:rsidRPr="00F9101E" w14:paraId="1DA3F720" w14:textId="77777777" w:rsidTr="009C41A0">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61E1A631"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402" w:type="dxa"/>
            <w:tcBorders>
              <w:left w:val="single" w:sz="4" w:space="0" w:color="auto"/>
            </w:tcBorders>
          </w:tcPr>
          <w:p w14:paraId="28B19D2A"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0E7154C"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43" w:type="dxa"/>
            <w:gridSpan w:val="2"/>
            <w:tcBorders>
              <w:left w:val="single" w:sz="4" w:space="0" w:color="auto"/>
            </w:tcBorders>
          </w:tcPr>
          <w:p w14:paraId="7C28D18F"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p>
          <w:p w14:paraId="44FC49B1" w14:textId="77777777" w:rsidR="004134A7" w:rsidRPr="00C474D3" w:rsidRDefault="004134A7" w:rsidP="004134A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9C41A0" w:rsidRPr="00F9101E" w14:paraId="119DC5A7" w14:textId="77777777" w:rsidTr="009C41A0">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364C48B6" w14:textId="77777777" w:rsidR="009C41A0" w:rsidRPr="00F9101E" w:rsidRDefault="009C41A0" w:rsidP="001236FB">
            <w:pPr>
              <w:rPr>
                <w:rFonts w:eastAsia="Times New Roman" w:cstheme="minorHAnsi"/>
                <w:sz w:val="18"/>
                <w:szCs w:val="18"/>
                <w:lang w:eastAsia="tr-TR"/>
              </w:rPr>
            </w:pPr>
            <w:r w:rsidRPr="0011755A">
              <w:rPr>
                <w:rFonts w:eastAsia="Times New Roman" w:cstheme="minorHAnsi"/>
                <w:bCs w:val="0"/>
                <w:color w:val="FF0000"/>
                <w:sz w:val="18"/>
                <w:szCs w:val="18"/>
                <w:lang w:eastAsia="tr-TR"/>
              </w:rPr>
              <w:t>PG4.3.3 Girişimcilik temalı ders sayısı</w:t>
            </w:r>
          </w:p>
        </w:tc>
        <w:tc>
          <w:tcPr>
            <w:tcW w:w="3402" w:type="dxa"/>
            <w:tcBorders>
              <w:left w:val="single" w:sz="4" w:space="0" w:color="auto"/>
            </w:tcBorders>
            <w:vAlign w:val="center"/>
          </w:tcPr>
          <w:p w14:paraId="278E4FE7" w14:textId="42948BBB" w:rsidR="009C41A0" w:rsidRPr="00F9101E" w:rsidRDefault="00910855"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 w:val="18"/>
                <w:szCs w:val="18"/>
                <w:lang w:eastAsia="tr-TR"/>
              </w:rPr>
            </w:pPr>
            <w:r>
              <w:rPr>
                <w:rFonts w:eastAsia="Times New Roman" w:cstheme="minorHAnsi"/>
                <w:sz w:val="18"/>
                <w:szCs w:val="18"/>
                <w:lang w:eastAsia="tr-TR"/>
              </w:rPr>
              <w:t>-</w:t>
            </w:r>
          </w:p>
        </w:tc>
        <w:tc>
          <w:tcPr>
            <w:tcW w:w="3543" w:type="dxa"/>
            <w:gridSpan w:val="2"/>
            <w:tcBorders>
              <w:left w:val="single" w:sz="4" w:space="0" w:color="auto"/>
            </w:tcBorders>
            <w:vAlign w:val="center"/>
          </w:tcPr>
          <w:p w14:paraId="199C05F8" w14:textId="57C14A3E" w:rsidR="009C41A0" w:rsidRPr="00F9101E" w:rsidRDefault="00910855" w:rsidP="00463821">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r>
              <w:rPr>
                <w:rFonts w:eastAsia="Times New Roman" w:cstheme="minorHAnsi"/>
                <w:color w:val="000000"/>
                <w:sz w:val="18"/>
                <w:szCs w:val="18"/>
                <w:lang w:eastAsia="tr-TR"/>
              </w:rPr>
              <w:t>-</w:t>
            </w:r>
          </w:p>
        </w:tc>
      </w:tr>
      <w:tr w:rsidR="00126C48" w:rsidRPr="00F9101E" w14:paraId="10CA32FB" w14:textId="77777777" w:rsidTr="001236FB">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6CB440E0" w14:textId="77777777" w:rsidR="00126C48" w:rsidRPr="00F9101E" w:rsidRDefault="00126C48" w:rsidP="001236FB">
            <w:pPr>
              <w:rPr>
                <w:rFonts w:eastAsia="Times New Roman" w:cstheme="minorHAnsi"/>
                <w:sz w:val="18"/>
                <w:szCs w:val="18"/>
                <w:lang w:eastAsia="tr-TR"/>
              </w:rPr>
            </w:pPr>
            <w:r>
              <w:rPr>
                <w:rFonts w:eastAsia="Times New Roman" w:cstheme="minorHAnsi"/>
                <w:sz w:val="18"/>
                <w:szCs w:val="18"/>
                <w:lang w:eastAsia="tr-TR"/>
              </w:rPr>
              <w:t>Açıklama*</w:t>
            </w:r>
          </w:p>
        </w:tc>
        <w:tc>
          <w:tcPr>
            <w:tcW w:w="6945" w:type="dxa"/>
            <w:gridSpan w:val="3"/>
            <w:tcBorders>
              <w:left w:val="single" w:sz="4" w:space="0" w:color="auto"/>
            </w:tcBorders>
            <w:vAlign w:val="center"/>
          </w:tcPr>
          <w:p w14:paraId="5A29CDD4" w14:textId="77777777" w:rsidR="00126C48" w:rsidRPr="00F9101E" w:rsidRDefault="00126C48" w:rsidP="0046382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tr-TR"/>
              </w:rPr>
            </w:pPr>
          </w:p>
        </w:tc>
      </w:tr>
      <w:tr w:rsidR="004134A7" w:rsidRPr="00F9101E" w14:paraId="7710048B" w14:textId="77777777" w:rsidTr="006003D1">
        <w:trPr>
          <w:cnfStyle w:val="000000010000" w:firstRow="0" w:lastRow="0" w:firstColumn="0" w:lastColumn="0" w:oddVBand="0" w:evenVBand="0" w:oddHBand="0" w:evenHBand="1"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38128F6A" w14:textId="77777777" w:rsidR="004134A7" w:rsidRPr="00F9101E" w:rsidRDefault="004134A7" w:rsidP="004134A7">
            <w:pPr>
              <w:rPr>
                <w:rFonts w:eastAsia="Times New Roman" w:cstheme="minorHAnsi"/>
                <w:bCs w:val="0"/>
                <w:sz w:val="18"/>
                <w:szCs w:val="18"/>
                <w:lang w:eastAsia="tr-TR"/>
              </w:rPr>
            </w:pPr>
            <w:r>
              <w:rPr>
                <w:rFonts w:eastAsia="Times New Roman" w:cstheme="minorHAnsi"/>
                <w:bCs w:val="0"/>
                <w:sz w:val="18"/>
                <w:szCs w:val="18"/>
                <w:lang w:eastAsia="tr-TR"/>
              </w:rPr>
              <w:t>Performans Göstergesi</w:t>
            </w:r>
          </w:p>
        </w:tc>
        <w:tc>
          <w:tcPr>
            <w:tcW w:w="3402" w:type="dxa"/>
            <w:tcBorders>
              <w:left w:val="single" w:sz="4" w:space="0" w:color="auto"/>
            </w:tcBorders>
          </w:tcPr>
          <w:p w14:paraId="3B14B33E"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242D3448"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w:t>
            </w:r>
            <w:r>
              <w:rPr>
                <w:rFonts w:ascii="Times New Roman" w:eastAsia="Times New Roman" w:hAnsi="Times New Roman" w:cs="Times New Roman"/>
                <w:b/>
                <w:bCs/>
                <w:sz w:val="16"/>
                <w:szCs w:val="16"/>
                <w:lang w:eastAsia="tr-TR"/>
              </w:rPr>
              <w:t>21</w:t>
            </w:r>
            <w:r w:rsidRPr="00C474D3">
              <w:rPr>
                <w:rFonts w:ascii="Times New Roman" w:eastAsia="Times New Roman" w:hAnsi="Times New Roman" w:cs="Times New Roman"/>
                <w:b/>
                <w:bCs/>
                <w:sz w:val="16"/>
                <w:szCs w:val="16"/>
                <w:lang w:eastAsia="tr-TR"/>
              </w:rPr>
              <w:t xml:space="preserve"> Yıl Sonu Değeri</w:t>
            </w:r>
          </w:p>
        </w:tc>
        <w:tc>
          <w:tcPr>
            <w:tcW w:w="3543" w:type="dxa"/>
            <w:gridSpan w:val="2"/>
            <w:tcBorders>
              <w:left w:val="single" w:sz="4" w:space="0" w:color="auto"/>
            </w:tcBorders>
          </w:tcPr>
          <w:p w14:paraId="753B7110"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p>
          <w:p w14:paraId="046D7AE3" w14:textId="77777777" w:rsidR="004134A7" w:rsidRPr="00C474D3" w:rsidRDefault="004134A7" w:rsidP="004134A7">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eastAsia="tr-TR"/>
              </w:rPr>
            </w:pPr>
            <w:r w:rsidRPr="00C474D3">
              <w:rPr>
                <w:rFonts w:ascii="Times New Roman" w:eastAsia="Times New Roman" w:hAnsi="Times New Roman" w:cs="Times New Roman"/>
                <w:b/>
                <w:bCs/>
                <w:sz w:val="16"/>
                <w:szCs w:val="16"/>
                <w:lang w:eastAsia="tr-TR"/>
              </w:rPr>
              <w:t>202</w:t>
            </w:r>
            <w:r>
              <w:rPr>
                <w:rFonts w:ascii="Times New Roman" w:eastAsia="Times New Roman" w:hAnsi="Times New Roman" w:cs="Times New Roman"/>
                <w:b/>
                <w:bCs/>
                <w:sz w:val="16"/>
                <w:szCs w:val="16"/>
                <w:lang w:eastAsia="tr-TR"/>
              </w:rPr>
              <w:t>2</w:t>
            </w:r>
            <w:r w:rsidRPr="00C474D3">
              <w:rPr>
                <w:rFonts w:ascii="Times New Roman" w:eastAsia="Times New Roman" w:hAnsi="Times New Roman" w:cs="Times New Roman"/>
                <w:b/>
                <w:bCs/>
                <w:sz w:val="16"/>
                <w:szCs w:val="16"/>
                <w:lang w:eastAsia="tr-TR"/>
              </w:rPr>
              <w:t xml:space="preserve"> Yılı İlk 6 Ay Gerçekleşme Değeri</w:t>
            </w:r>
          </w:p>
        </w:tc>
      </w:tr>
      <w:tr w:rsidR="001236FB" w:rsidRPr="00F9101E" w14:paraId="165CA4AB" w14:textId="77777777" w:rsidTr="001236FB">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shd w:val="clear" w:color="auto" w:fill="DBE5F1" w:themeFill="accent1" w:themeFillTint="33"/>
          </w:tcPr>
          <w:p w14:paraId="3C8B3D89" w14:textId="77777777" w:rsidR="001236FB" w:rsidRPr="001236FB" w:rsidRDefault="001236FB" w:rsidP="001236FB">
            <w:pPr>
              <w:rPr>
                <w:rFonts w:ascii="Times New Roman" w:eastAsia="Times New Roman" w:hAnsi="Times New Roman" w:cs="Times New Roman"/>
                <w:b w:val="0"/>
                <w:bCs w:val="0"/>
                <w:sz w:val="18"/>
                <w:szCs w:val="16"/>
                <w:lang w:eastAsia="tr-TR"/>
              </w:rPr>
            </w:pPr>
            <w:r w:rsidRPr="001236FB">
              <w:rPr>
                <w:rFonts w:eastAsia="Times New Roman" w:cstheme="minorHAnsi"/>
                <w:bCs w:val="0"/>
                <w:color w:val="FF0000"/>
                <w:sz w:val="18"/>
                <w:szCs w:val="18"/>
                <w:lang w:eastAsia="tr-TR"/>
              </w:rPr>
              <w:t>PG4.3.4 Merkezi Araştırma ve Uygulama Laboratuvarından özel sektör kuruluşlarına verilen hizmet sayısı</w:t>
            </w:r>
          </w:p>
        </w:tc>
        <w:tc>
          <w:tcPr>
            <w:tcW w:w="3402" w:type="dxa"/>
            <w:tcBorders>
              <w:left w:val="single" w:sz="4" w:space="0" w:color="auto"/>
            </w:tcBorders>
            <w:shd w:val="clear" w:color="auto" w:fill="DBE5F1" w:themeFill="accent1" w:themeFillTint="33"/>
          </w:tcPr>
          <w:p w14:paraId="44C4801E" w14:textId="2D4A070A" w:rsidR="001236FB" w:rsidRDefault="00910855" w:rsidP="001236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w:t>
            </w:r>
          </w:p>
        </w:tc>
        <w:tc>
          <w:tcPr>
            <w:tcW w:w="3543" w:type="dxa"/>
            <w:gridSpan w:val="2"/>
            <w:tcBorders>
              <w:left w:val="single" w:sz="4" w:space="0" w:color="auto"/>
            </w:tcBorders>
            <w:shd w:val="clear" w:color="auto" w:fill="DBE5F1" w:themeFill="accent1" w:themeFillTint="33"/>
          </w:tcPr>
          <w:p w14:paraId="4173E673" w14:textId="0BFCCE4C" w:rsidR="001236FB" w:rsidRDefault="00910855" w:rsidP="001236F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w:t>
            </w:r>
          </w:p>
        </w:tc>
      </w:tr>
      <w:tr w:rsidR="001236FB" w:rsidRPr="00F9101E" w14:paraId="1736409A" w14:textId="77777777" w:rsidTr="001236FB">
        <w:trPr>
          <w:cnfStyle w:val="000000010000" w:firstRow="0" w:lastRow="0" w:firstColumn="0" w:lastColumn="0" w:oddVBand="0" w:evenVBand="0" w:oddHBand="0" w:evenHBand="1"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405" w:type="dxa"/>
            <w:tcBorders>
              <w:right w:val="single" w:sz="4" w:space="0" w:color="auto"/>
            </w:tcBorders>
            <w:vAlign w:val="center"/>
          </w:tcPr>
          <w:p w14:paraId="7B25F442" w14:textId="77777777" w:rsidR="001236FB" w:rsidRPr="00F9101E" w:rsidRDefault="001236FB" w:rsidP="001236FB">
            <w:pPr>
              <w:jc w:val="both"/>
              <w:rPr>
                <w:rFonts w:eastAsia="Times New Roman" w:cstheme="minorHAnsi"/>
                <w:sz w:val="18"/>
                <w:szCs w:val="18"/>
                <w:lang w:eastAsia="tr-TR"/>
              </w:rPr>
            </w:pPr>
            <w:r>
              <w:rPr>
                <w:rFonts w:eastAsia="Times New Roman" w:cstheme="minorHAnsi"/>
                <w:sz w:val="18"/>
                <w:szCs w:val="18"/>
                <w:lang w:eastAsia="tr-TR"/>
              </w:rPr>
              <w:t>Açıklmama*</w:t>
            </w:r>
          </w:p>
        </w:tc>
        <w:tc>
          <w:tcPr>
            <w:tcW w:w="6945" w:type="dxa"/>
            <w:gridSpan w:val="3"/>
            <w:tcBorders>
              <w:left w:val="single" w:sz="4" w:space="0" w:color="auto"/>
            </w:tcBorders>
            <w:vAlign w:val="center"/>
          </w:tcPr>
          <w:p w14:paraId="7A187465" w14:textId="77777777" w:rsidR="001236FB" w:rsidRPr="00F9101E" w:rsidRDefault="001236FB" w:rsidP="001236FB">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18"/>
                <w:szCs w:val="18"/>
                <w:lang w:eastAsia="tr-TR"/>
              </w:rPr>
            </w:pPr>
          </w:p>
        </w:tc>
      </w:tr>
    </w:tbl>
    <w:p w14:paraId="17591BCE" w14:textId="77777777" w:rsidR="00126C48" w:rsidRPr="00F9101E" w:rsidRDefault="00126C48" w:rsidP="00126C48">
      <w:pPr>
        <w:pStyle w:val="ListParagraph"/>
        <w:tabs>
          <w:tab w:val="left" w:pos="0"/>
          <w:tab w:val="left" w:pos="567"/>
          <w:tab w:val="left" w:pos="851"/>
        </w:tabs>
        <w:ind w:left="1080"/>
        <w:jc w:val="both"/>
        <w:rPr>
          <w:rFonts w:cstheme="minorHAnsi"/>
          <w:sz w:val="18"/>
          <w:szCs w:val="18"/>
        </w:rPr>
      </w:pPr>
    </w:p>
    <w:p w14:paraId="508C68BB" w14:textId="77777777" w:rsidR="00126C48" w:rsidRPr="00F9101E" w:rsidRDefault="00126C48" w:rsidP="00126C48">
      <w:pPr>
        <w:pStyle w:val="ListParagraph"/>
        <w:tabs>
          <w:tab w:val="left" w:pos="0"/>
          <w:tab w:val="left" w:pos="567"/>
          <w:tab w:val="left" w:pos="851"/>
        </w:tabs>
        <w:ind w:left="1080"/>
        <w:jc w:val="both"/>
        <w:rPr>
          <w:rFonts w:cstheme="minorHAnsi"/>
          <w:sz w:val="18"/>
          <w:szCs w:val="18"/>
        </w:rPr>
      </w:pPr>
    </w:p>
    <w:p w14:paraId="359A9EEF"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07CFF7DE"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5064A63C" w14:textId="77777777" w:rsidR="00C474D3" w:rsidRDefault="00C474D3" w:rsidP="00C474D3">
      <w:r w:rsidRPr="00463821">
        <w:rPr>
          <w:rFonts w:cstheme="minorHAnsi"/>
        </w:rPr>
        <w:t>*</w:t>
      </w:r>
      <w:r w:rsidRPr="00463821">
        <w:t xml:space="preserve"> Ulaşılan performans düzeyi dikkate alınarak izlemenin yapıldığı yılın sonu itibarıyla hedeflenen değere ulaşılıp ulaşılamayacağının analizi yapılır. Hedeflenen değere ulaşılmasını engelleyecek hususlar ve riskler varsa bunlar değerlendirilir. Hedeflenen değere ulaşılmasını sağlayacak temel t</w:t>
      </w:r>
      <w:r>
        <w:t xml:space="preserve">edbirlere ayrıntılı </w:t>
      </w:r>
      <w:r w:rsidRPr="00463821">
        <w:t>yer verilir.</w:t>
      </w:r>
    </w:p>
    <w:p w14:paraId="404A3A8B" w14:textId="77777777" w:rsidR="00C474D3" w:rsidRPr="00463821" w:rsidRDefault="00C474D3" w:rsidP="00C474D3">
      <w:r w:rsidRPr="00463821">
        <w:t>** Gönderilen bilgiler doğru, güvenilir, tam ve anlaşılabilir olmalıdır.</w:t>
      </w:r>
    </w:p>
    <w:p w14:paraId="7AB4ABCD" w14:textId="77777777" w:rsidR="00C474D3" w:rsidRDefault="00C474D3" w:rsidP="00C474D3">
      <w:r w:rsidRPr="00463821">
        <w:t>*** Veriler İzleme Dönemindeki Gerçekleşme Değeri kısmına yazılacaktır.</w:t>
      </w:r>
    </w:p>
    <w:p w14:paraId="002FD85B"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468BB85B"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792C55B8"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34E17A31"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49197780" w14:textId="77777777" w:rsidR="00126C48" w:rsidRDefault="00126C48" w:rsidP="00126C48">
      <w:pPr>
        <w:pStyle w:val="ListParagraph"/>
        <w:tabs>
          <w:tab w:val="left" w:pos="0"/>
          <w:tab w:val="left" w:pos="567"/>
          <w:tab w:val="left" w:pos="851"/>
        </w:tabs>
        <w:ind w:left="1080"/>
        <w:jc w:val="both"/>
        <w:rPr>
          <w:rFonts w:cstheme="minorHAnsi"/>
          <w:sz w:val="18"/>
          <w:szCs w:val="18"/>
        </w:rPr>
      </w:pPr>
    </w:p>
    <w:p w14:paraId="710A5133" w14:textId="77777777" w:rsidR="00126C48" w:rsidRPr="00F9101E" w:rsidRDefault="00126C48" w:rsidP="00126C48">
      <w:pPr>
        <w:pStyle w:val="ListParagraph"/>
        <w:tabs>
          <w:tab w:val="left" w:pos="0"/>
          <w:tab w:val="left" w:pos="567"/>
          <w:tab w:val="left" w:pos="851"/>
        </w:tabs>
        <w:ind w:left="1080"/>
        <w:jc w:val="both"/>
        <w:rPr>
          <w:rFonts w:cstheme="minorHAnsi"/>
          <w:sz w:val="18"/>
          <w:szCs w:val="18"/>
        </w:rPr>
      </w:pPr>
    </w:p>
    <w:p w14:paraId="33D9FA5A" w14:textId="77777777" w:rsidR="00126C48" w:rsidRPr="00F9101E" w:rsidRDefault="00126C48" w:rsidP="00126C48">
      <w:pPr>
        <w:pStyle w:val="ListParagraph"/>
        <w:tabs>
          <w:tab w:val="left" w:pos="0"/>
          <w:tab w:val="left" w:pos="567"/>
          <w:tab w:val="left" w:pos="851"/>
        </w:tabs>
        <w:ind w:left="1080"/>
        <w:jc w:val="both"/>
        <w:rPr>
          <w:rFonts w:cstheme="minorHAnsi"/>
          <w:sz w:val="18"/>
          <w:szCs w:val="18"/>
        </w:rPr>
      </w:pPr>
    </w:p>
    <w:p w14:paraId="4C662D08" w14:textId="77777777" w:rsidR="00126C48" w:rsidRDefault="00126C48" w:rsidP="00126C48"/>
    <w:p w14:paraId="06DA59B0" w14:textId="77777777" w:rsidR="004400FA" w:rsidRDefault="004400FA" w:rsidP="004400FA">
      <w:pPr>
        <w:pStyle w:val="ListParagraph"/>
        <w:tabs>
          <w:tab w:val="left" w:pos="0"/>
          <w:tab w:val="left" w:pos="567"/>
          <w:tab w:val="left" w:pos="851"/>
        </w:tabs>
        <w:ind w:left="1080"/>
        <w:jc w:val="both"/>
        <w:rPr>
          <w:rFonts w:cstheme="minorHAnsi"/>
          <w:sz w:val="18"/>
          <w:szCs w:val="18"/>
        </w:rPr>
      </w:pPr>
    </w:p>
    <w:p w14:paraId="01AF56E2" w14:textId="77777777" w:rsidR="00B117C6" w:rsidRDefault="00B117C6" w:rsidP="004400FA">
      <w:pPr>
        <w:pStyle w:val="ListParagraph"/>
        <w:tabs>
          <w:tab w:val="left" w:pos="0"/>
          <w:tab w:val="left" w:pos="567"/>
          <w:tab w:val="left" w:pos="851"/>
        </w:tabs>
        <w:ind w:left="1080"/>
        <w:jc w:val="both"/>
        <w:rPr>
          <w:rFonts w:cstheme="minorHAnsi"/>
          <w:sz w:val="18"/>
          <w:szCs w:val="18"/>
        </w:rPr>
      </w:pPr>
    </w:p>
    <w:p w14:paraId="3EA4DA71" w14:textId="77777777" w:rsidR="00B117C6" w:rsidRDefault="00B117C6" w:rsidP="004400FA">
      <w:pPr>
        <w:pStyle w:val="ListParagraph"/>
        <w:tabs>
          <w:tab w:val="left" w:pos="0"/>
          <w:tab w:val="left" w:pos="567"/>
          <w:tab w:val="left" w:pos="851"/>
        </w:tabs>
        <w:ind w:left="1080"/>
        <w:jc w:val="both"/>
        <w:rPr>
          <w:rFonts w:cstheme="minorHAnsi"/>
          <w:sz w:val="18"/>
          <w:szCs w:val="18"/>
        </w:rPr>
      </w:pPr>
    </w:p>
    <w:p w14:paraId="555CFFB0" w14:textId="77777777" w:rsidR="00B117C6" w:rsidRDefault="00B117C6" w:rsidP="004400FA">
      <w:pPr>
        <w:pStyle w:val="ListParagraph"/>
        <w:tabs>
          <w:tab w:val="left" w:pos="0"/>
          <w:tab w:val="left" w:pos="567"/>
          <w:tab w:val="left" w:pos="851"/>
        </w:tabs>
        <w:ind w:left="1080"/>
        <w:jc w:val="both"/>
        <w:rPr>
          <w:rFonts w:cstheme="minorHAnsi"/>
          <w:sz w:val="18"/>
          <w:szCs w:val="18"/>
        </w:rPr>
      </w:pPr>
    </w:p>
    <w:p w14:paraId="6BC9DD39" w14:textId="77777777" w:rsidR="00B117C6" w:rsidRDefault="00B117C6" w:rsidP="004400FA">
      <w:pPr>
        <w:pStyle w:val="ListParagraph"/>
        <w:tabs>
          <w:tab w:val="left" w:pos="0"/>
          <w:tab w:val="left" w:pos="567"/>
          <w:tab w:val="left" w:pos="851"/>
        </w:tabs>
        <w:ind w:left="1080"/>
        <w:jc w:val="both"/>
        <w:rPr>
          <w:rFonts w:cstheme="minorHAnsi"/>
          <w:sz w:val="18"/>
          <w:szCs w:val="18"/>
        </w:rPr>
      </w:pPr>
    </w:p>
    <w:p w14:paraId="3A38CF31" w14:textId="77777777" w:rsidR="00B117C6" w:rsidRDefault="00B117C6" w:rsidP="004400FA">
      <w:pPr>
        <w:pStyle w:val="ListParagraph"/>
        <w:tabs>
          <w:tab w:val="left" w:pos="0"/>
          <w:tab w:val="left" w:pos="567"/>
          <w:tab w:val="left" w:pos="851"/>
        </w:tabs>
        <w:ind w:left="1080"/>
        <w:jc w:val="both"/>
        <w:rPr>
          <w:rFonts w:cstheme="minorHAnsi"/>
          <w:sz w:val="18"/>
          <w:szCs w:val="18"/>
        </w:rPr>
      </w:pPr>
    </w:p>
    <w:p w14:paraId="30714B77" w14:textId="77777777" w:rsidR="00B117C6" w:rsidRDefault="00B117C6" w:rsidP="004400FA">
      <w:pPr>
        <w:pStyle w:val="ListParagraph"/>
        <w:tabs>
          <w:tab w:val="left" w:pos="0"/>
          <w:tab w:val="left" w:pos="567"/>
          <w:tab w:val="left" w:pos="851"/>
        </w:tabs>
        <w:ind w:left="1080"/>
        <w:jc w:val="both"/>
        <w:rPr>
          <w:rFonts w:cstheme="minorHAnsi"/>
          <w:sz w:val="18"/>
          <w:szCs w:val="18"/>
        </w:rPr>
      </w:pPr>
    </w:p>
    <w:p w14:paraId="0568E4B5" w14:textId="77777777" w:rsidR="00B117C6" w:rsidRDefault="00B117C6" w:rsidP="004400FA">
      <w:pPr>
        <w:pStyle w:val="ListParagraph"/>
        <w:tabs>
          <w:tab w:val="left" w:pos="0"/>
          <w:tab w:val="left" w:pos="567"/>
          <w:tab w:val="left" w:pos="851"/>
        </w:tabs>
        <w:ind w:left="1080"/>
        <w:jc w:val="both"/>
        <w:rPr>
          <w:rFonts w:cstheme="minorHAnsi"/>
          <w:sz w:val="18"/>
          <w:szCs w:val="18"/>
        </w:rPr>
      </w:pPr>
    </w:p>
    <w:sectPr w:rsidR="00B117C6" w:rsidSect="009C41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1A3B" w14:textId="77777777" w:rsidR="00837CD4" w:rsidRDefault="00837CD4" w:rsidP="00EA121F">
      <w:pPr>
        <w:spacing w:after="0" w:line="240" w:lineRule="auto"/>
      </w:pPr>
      <w:r>
        <w:separator/>
      </w:r>
    </w:p>
  </w:endnote>
  <w:endnote w:type="continuationSeparator" w:id="0">
    <w:p w14:paraId="7A0D868F" w14:textId="77777777" w:rsidR="00837CD4" w:rsidRDefault="00837CD4" w:rsidP="00EA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6EAF" w14:textId="77777777" w:rsidR="00837CD4" w:rsidRDefault="00837CD4" w:rsidP="00EA121F">
      <w:pPr>
        <w:spacing w:after="0" w:line="240" w:lineRule="auto"/>
      </w:pPr>
      <w:r>
        <w:separator/>
      </w:r>
    </w:p>
  </w:footnote>
  <w:footnote w:type="continuationSeparator" w:id="0">
    <w:p w14:paraId="78DEB6BC" w14:textId="77777777" w:rsidR="00837CD4" w:rsidRDefault="00837CD4" w:rsidP="00EA1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C2B"/>
    <w:multiLevelType w:val="hybridMultilevel"/>
    <w:tmpl w:val="E278D1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15D68"/>
    <w:multiLevelType w:val="hybridMultilevel"/>
    <w:tmpl w:val="3190A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744791"/>
    <w:multiLevelType w:val="hybridMultilevel"/>
    <w:tmpl w:val="26ACD798"/>
    <w:lvl w:ilvl="0" w:tplc="041F000B">
      <w:start w:val="1"/>
      <w:numFmt w:val="bullet"/>
      <w:lvlText w:val=""/>
      <w:lvlJc w:val="left"/>
      <w:pPr>
        <w:ind w:left="720" w:hanging="360"/>
      </w:pPr>
      <w:rPr>
        <w:rFonts w:ascii="Wingdings" w:hAnsi="Wingding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C1D5C"/>
    <w:multiLevelType w:val="hybridMultilevel"/>
    <w:tmpl w:val="1C180A5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DA5067F"/>
    <w:multiLevelType w:val="hybridMultilevel"/>
    <w:tmpl w:val="431AA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5C5F01"/>
    <w:multiLevelType w:val="hybridMultilevel"/>
    <w:tmpl w:val="E0F6D684"/>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89D3650"/>
    <w:multiLevelType w:val="hybridMultilevel"/>
    <w:tmpl w:val="0BEA79CA"/>
    <w:lvl w:ilvl="0" w:tplc="041F000B">
      <w:start w:val="1"/>
      <w:numFmt w:val="bullet"/>
      <w:lvlText w:val=""/>
      <w:lvlJc w:val="left"/>
      <w:pPr>
        <w:ind w:left="1211" w:hanging="360"/>
      </w:pPr>
      <w:rPr>
        <w:rFonts w:ascii="Wingdings" w:hAnsi="Wingding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FEF1FC1"/>
    <w:multiLevelType w:val="hybridMultilevel"/>
    <w:tmpl w:val="C16615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51015"/>
    <w:multiLevelType w:val="hybridMultilevel"/>
    <w:tmpl w:val="9BD60F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B67EC7"/>
    <w:multiLevelType w:val="hybridMultilevel"/>
    <w:tmpl w:val="306AA8B8"/>
    <w:lvl w:ilvl="0" w:tplc="9AC04F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2476B4"/>
    <w:multiLevelType w:val="hybridMultilevel"/>
    <w:tmpl w:val="47700C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5D01E2C"/>
    <w:multiLevelType w:val="hybridMultilevel"/>
    <w:tmpl w:val="5FC8D5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F9029FD"/>
    <w:multiLevelType w:val="hybridMultilevel"/>
    <w:tmpl w:val="A2E0F9F2"/>
    <w:lvl w:ilvl="0" w:tplc="8320F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D802A7"/>
    <w:multiLevelType w:val="hybridMultilevel"/>
    <w:tmpl w:val="CC0A2FB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DF407C"/>
    <w:multiLevelType w:val="hybridMultilevel"/>
    <w:tmpl w:val="C1FC83E2"/>
    <w:lvl w:ilvl="0" w:tplc="13AAAB5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48516B"/>
    <w:multiLevelType w:val="hybridMultilevel"/>
    <w:tmpl w:val="1B5626CA"/>
    <w:lvl w:ilvl="0" w:tplc="7E14641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5E060E"/>
    <w:multiLevelType w:val="hybridMultilevel"/>
    <w:tmpl w:val="CE5E7A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21525F"/>
    <w:multiLevelType w:val="hybridMultilevel"/>
    <w:tmpl w:val="4A9476B8"/>
    <w:lvl w:ilvl="0" w:tplc="60A866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FF1CDF"/>
    <w:multiLevelType w:val="hybridMultilevel"/>
    <w:tmpl w:val="B21C76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9F2799"/>
    <w:multiLevelType w:val="hybridMultilevel"/>
    <w:tmpl w:val="4FB0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6D0614"/>
    <w:multiLevelType w:val="hybridMultilevel"/>
    <w:tmpl w:val="9A88C9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780460"/>
    <w:multiLevelType w:val="hybridMultilevel"/>
    <w:tmpl w:val="F92CC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1D3842"/>
    <w:multiLevelType w:val="hybridMultilevel"/>
    <w:tmpl w:val="E4B8140A"/>
    <w:lvl w:ilvl="0" w:tplc="437EBB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86159D"/>
    <w:multiLevelType w:val="hybridMultilevel"/>
    <w:tmpl w:val="FA3C99D2"/>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3393E1F"/>
    <w:multiLevelType w:val="hybridMultilevel"/>
    <w:tmpl w:val="CFA0E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18636B"/>
    <w:multiLevelType w:val="hybridMultilevel"/>
    <w:tmpl w:val="66925E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752B7F"/>
    <w:multiLevelType w:val="hybridMultilevel"/>
    <w:tmpl w:val="EF7E4E24"/>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6F467E"/>
    <w:multiLevelType w:val="hybridMultilevel"/>
    <w:tmpl w:val="420EA8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CD2D78"/>
    <w:multiLevelType w:val="hybridMultilevel"/>
    <w:tmpl w:val="473E8ED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4313CD"/>
    <w:multiLevelType w:val="hybridMultilevel"/>
    <w:tmpl w:val="8D2C73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9852EC"/>
    <w:multiLevelType w:val="hybridMultilevel"/>
    <w:tmpl w:val="455C67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A30EA9"/>
    <w:multiLevelType w:val="hybridMultilevel"/>
    <w:tmpl w:val="3BBE51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7422196C"/>
    <w:multiLevelType w:val="hybridMultilevel"/>
    <w:tmpl w:val="F700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93144876">
    <w:abstractNumId w:val="15"/>
  </w:num>
  <w:num w:numId="2" w16cid:durableId="869146213">
    <w:abstractNumId w:val="14"/>
  </w:num>
  <w:num w:numId="3" w16cid:durableId="420875878">
    <w:abstractNumId w:val="12"/>
  </w:num>
  <w:num w:numId="4" w16cid:durableId="979531499">
    <w:abstractNumId w:val="22"/>
  </w:num>
  <w:num w:numId="5" w16cid:durableId="589433427">
    <w:abstractNumId w:val="9"/>
  </w:num>
  <w:num w:numId="6" w16cid:durableId="685332013">
    <w:abstractNumId w:val="17"/>
  </w:num>
  <w:num w:numId="7" w16cid:durableId="345712894">
    <w:abstractNumId w:val="27"/>
  </w:num>
  <w:num w:numId="8" w16cid:durableId="917061868">
    <w:abstractNumId w:val="16"/>
  </w:num>
  <w:num w:numId="9" w16cid:durableId="1105810229">
    <w:abstractNumId w:val="29"/>
  </w:num>
  <w:num w:numId="10" w16cid:durableId="1396583903">
    <w:abstractNumId w:val="23"/>
  </w:num>
  <w:num w:numId="11" w16cid:durableId="1664890616">
    <w:abstractNumId w:val="2"/>
  </w:num>
  <w:num w:numId="12" w16cid:durableId="1481847431">
    <w:abstractNumId w:val="26"/>
  </w:num>
  <w:num w:numId="13" w16cid:durableId="1471826991">
    <w:abstractNumId w:val="7"/>
  </w:num>
  <w:num w:numId="14" w16cid:durableId="1435125484">
    <w:abstractNumId w:val="32"/>
  </w:num>
  <w:num w:numId="15" w16cid:durableId="1619725593">
    <w:abstractNumId w:val="30"/>
  </w:num>
  <w:num w:numId="16" w16cid:durableId="1550730367">
    <w:abstractNumId w:val="0"/>
  </w:num>
  <w:num w:numId="17" w16cid:durableId="1831019987">
    <w:abstractNumId w:val="6"/>
  </w:num>
  <w:num w:numId="18" w16cid:durableId="1021004592">
    <w:abstractNumId w:val="13"/>
  </w:num>
  <w:num w:numId="19" w16cid:durableId="2080401974">
    <w:abstractNumId w:val="11"/>
  </w:num>
  <w:num w:numId="20" w16cid:durableId="355541344">
    <w:abstractNumId w:val="10"/>
  </w:num>
  <w:num w:numId="21" w16cid:durableId="1394768751">
    <w:abstractNumId w:val="1"/>
  </w:num>
  <w:num w:numId="22" w16cid:durableId="1302150234">
    <w:abstractNumId w:val="19"/>
  </w:num>
  <w:num w:numId="23" w16cid:durableId="1654523216">
    <w:abstractNumId w:val="31"/>
  </w:num>
  <w:num w:numId="24" w16cid:durableId="1854680421">
    <w:abstractNumId w:val="25"/>
  </w:num>
  <w:num w:numId="25" w16cid:durableId="1761218851">
    <w:abstractNumId w:val="3"/>
  </w:num>
  <w:num w:numId="26" w16cid:durableId="1447113051">
    <w:abstractNumId w:val="24"/>
  </w:num>
  <w:num w:numId="27" w16cid:durableId="443505469">
    <w:abstractNumId w:val="5"/>
  </w:num>
  <w:num w:numId="28" w16cid:durableId="504786284">
    <w:abstractNumId w:val="8"/>
  </w:num>
  <w:num w:numId="29" w16cid:durableId="1171607295">
    <w:abstractNumId w:val="4"/>
  </w:num>
  <w:num w:numId="30" w16cid:durableId="1069303423">
    <w:abstractNumId w:val="28"/>
  </w:num>
  <w:num w:numId="31" w16cid:durableId="1319067583">
    <w:abstractNumId w:val="21"/>
  </w:num>
  <w:num w:numId="32" w16cid:durableId="1682733385">
    <w:abstractNumId w:val="20"/>
  </w:num>
  <w:num w:numId="33" w16cid:durableId="1630823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FA"/>
    <w:rsid w:val="00040CC1"/>
    <w:rsid w:val="00046E74"/>
    <w:rsid w:val="000517AF"/>
    <w:rsid w:val="00084D87"/>
    <w:rsid w:val="000E470F"/>
    <w:rsid w:val="000F4A72"/>
    <w:rsid w:val="001071AC"/>
    <w:rsid w:val="0011755A"/>
    <w:rsid w:val="001222E3"/>
    <w:rsid w:val="001236FB"/>
    <w:rsid w:val="001245D0"/>
    <w:rsid w:val="00126C48"/>
    <w:rsid w:val="00160095"/>
    <w:rsid w:val="00192868"/>
    <w:rsid w:val="00193173"/>
    <w:rsid w:val="001B0BF4"/>
    <w:rsid w:val="001C0D1F"/>
    <w:rsid w:val="001E2C6D"/>
    <w:rsid w:val="0021260C"/>
    <w:rsid w:val="00253468"/>
    <w:rsid w:val="00287023"/>
    <w:rsid w:val="002B0F57"/>
    <w:rsid w:val="00325F82"/>
    <w:rsid w:val="003320DB"/>
    <w:rsid w:val="00371390"/>
    <w:rsid w:val="003741DA"/>
    <w:rsid w:val="003A3A5E"/>
    <w:rsid w:val="003E7F28"/>
    <w:rsid w:val="00411BD0"/>
    <w:rsid w:val="004134A7"/>
    <w:rsid w:val="004400FA"/>
    <w:rsid w:val="00450AE6"/>
    <w:rsid w:val="00463821"/>
    <w:rsid w:val="004709C3"/>
    <w:rsid w:val="004808EF"/>
    <w:rsid w:val="004B5512"/>
    <w:rsid w:val="004C42D2"/>
    <w:rsid w:val="004C77A5"/>
    <w:rsid w:val="0051130E"/>
    <w:rsid w:val="0051448D"/>
    <w:rsid w:val="005E06ED"/>
    <w:rsid w:val="006264DD"/>
    <w:rsid w:val="00651633"/>
    <w:rsid w:val="00666387"/>
    <w:rsid w:val="006E0B9D"/>
    <w:rsid w:val="006E2426"/>
    <w:rsid w:val="006F7A43"/>
    <w:rsid w:val="007C2A71"/>
    <w:rsid w:val="007C57EA"/>
    <w:rsid w:val="007D298B"/>
    <w:rsid w:val="007E3863"/>
    <w:rsid w:val="008374DA"/>
    <w:rsid w:val="00837CD4"/>
    <w:rsid w:val="00853530"/>
    <w:rsid w:val="008643E7"/>
    <w:rsid w:val="00865983"/>
    <w:rsid w:val="0087041B"/>
    <w:rsid w:val="008757C8"/>
    <w:rsid w:val="008802ED"/>
    <w:rsid w:val="0089441D"/>
    <w:rsid w:val="008A414F"/>
    <w:rsid w:val="008C608F"/>
    <w:rsid w:val="00910855"/>
    <w:rsid w:val="009132CE"/>
    <w:rsid w:val="0096049E"/>
    <w:rsid w:val="009662D1"/>
    <w:rsid w:val="0096664B"/>
    <w:rsid w:val="00997D89"/>
    <w:rsid w:val="009C41A0"/>
    <w:rsid w:val="009E0C36"/>
    <w:rsid w:val="00A040B6"/>
    <w:rsid w:val="00A362C6"/>
    <w:rsid w:val="00A465A1"/>
    <w:rsid w:val="00A760C9"/>
    <w:rsid w:val="00AA5D27"/>
    <w:rsid w:val="00AB7410"/>
    <w:rsid w:val="00AE7877"/>
    <w:rsid w:val="00AF6C46"/>
    <w:rsid w:val="00B117C6"/>
    <w:rsid w:val="00B60CBE"/>
    <w:rsid w:val="00B8643F"/>
    <w:rsid w:val="00B868E9"/>
    <w:rsid w:val="00C24739"/>
    <w:rsid w:val="00C474D3"/>
    <w:rsid w:val="00C570B0"/>
    <w:rsid w:val="00CE1B8E"/>
    <w:rsid w:val="00CF24EE"/>
    <w:rsid w:val="00D17BB8"/>
    <w:rsid w:val="00D3003B"/>
    <w:rsid w:val="00D4109A"/>
    <w:rsid w:val="00D50C51"/>
    <w:rsid w:val="00D66B42"/>
    <w:rsid w:val="00DC7CB7"/>
    <w:rsid w:val="00DD3A62"/>
    <w:rsid w:val="00DE3376"/>
    <w:rsid w:val="00E329F4"/>
    <w:rsid w:val="00E766EE"/>
    <w:rsid w:val="00EA121F"/>
    <w:rsid w:val="00EA1D52"/>
    <w:rsid w:val="00EB2E2D"/>
    <w:rsid w:val="00F06150"/>
    <w:rsid w:val="00F3330D"/>
    <w:rsid w:val="00F40382"/>
    <w:rsid w:val="00F51B04"/>
    <w:rsid w:val="00F57D84"/>
    <w:rsid w:val="00FB322E"/>
    <w:rsid w:val="00FC5AF9"/>
    <w:rsid w:val="00FE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EBFD"/>
  <w15:docId w15:val="{9D1B3064-F354-42C1-8D46-C10B954A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FA"/>
  </w:style>
  <w:style w:type="paragraph" w:styleId="Heading1">
    <w:name w:val="heading 1"/>
    <w:basedOn w:val="Normal"/>
    <w:next w:val="Normal"/>
    <w:link w:val="Heading1Char"/>
    <w:uiPriority w:val="9"/>
    <w:qFormat/>
    <w:rsid w:val="004400F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00FA"/>
    <w:pPr>
      <w:keepNext/>
      <w:keepLines/>
      <w:spacing w:before="200" w:after="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4400FA"/>
    <w:pPr>
      <w:keepNext/>
      <w:keepLines/>
      <w:spacing w:before="200" w:after="0"/>
      <w:outlineLvl w:val="2"/>
    </w:pPr>
    <w:rPr>
      <w:rFonts w:ascii="Times New Roman" w:eastAsiaTheme="majorEastAsia" w:hAnsi="Times New Roman" w:cstheme="majorBidi"/>
      <w:b/>
      <w:bCs/>
      <w:color w:val="4F81BD" w:themeColor="accent1"/>
    </w:rPr>
  </w:style>
  <w:style w:type="paragraph" w:styleId="Heading4">
    <w:name w:val="heading 4"/>
    <w:basedOn w:val="Normal"/>
    <w:next w:val="Normal"/>
    <w:link w:val="Heading4Char"/>
    <w:uiPriority w:val="9"/>
    <w:unhideWhenUsed/>
    <w:qFormat/>
    <w:rsid w:val="004400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FA"/>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00FA"/>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4400FA"/>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rsid w:val="004400F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400FA"/>
    <w:pPr>
      <w:ind w:left="720"/>
      <w:contextualSpacing/>
    </w:pPr>
  </w:style>
  <w:style w:type="paragraph" w:customStyle="1" w:styleId="Default">
    <w:name w:val="Default"/>
    <w:rsid w:val="004400F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400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00FA"/>
  </w:style>
  <w:style w:type="paragraph" w:styleId="Footer">
    <w:name w:val="footer"/>
    <w:basedOn w:val="Normal"/>
    <w:link w:val="FooterChar"/>
    <w:uiPriority w:val="99"/>
    <w:unhideWhenUsed/>
    <w:rsid w:val="004400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00FA"/>
  </w:style>
  <w:style w:type="table" w:styleId="TableGrid">
    <w:name w:val="Table Grid"/>
    <w:basedOn w:val="TableNormal"/>
    <w:uiPriority w:val="59"/>
    <w:rsid w:val="0044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00FA"/>
    <w:pPr>
      <w:widowControl w:val="0"/>
      <w:autoSpaceDE w:val="0"/>
      <w:autoSpaceDN w:val="0"/>
      <w:spacing w:after="0" w:line="240" w:lineRule="auto"/>
    </w:pPr>
    <w:rPr>
      <w:rFonts w:ascii="Calibri" w:eastAsia="Calibri" w:hAnsi="Calibri" w:cs="Calibri"/>
      <w:color w:val="000000" w:themeColor="text1"/>
      <w:lang w:val="en-US"/>
    </w:rPr>
  </w:style>
  <w:style w:type="character" w:customStyle="1" w:styleId="A22">
    <w:name w:val="A2+2"/>
    <w:uiPriority w:val="99"/>
    <w:rsid w:val="004400FA"/>
    <w:rPr>
      <w:rFonts w:cs="Adobe Caslon Pro"/>
      <w:color w:val="000000"/>
    </w:rPr>
  </w:style>
  <w:style w:type="paragraph" w:customStyle="1" w:styleId="Pa22">
    <w:name w:val="Pa2+2"/>
    <w:basedOn w:val="Normal"/>
    <w:next w:val="Normal"/>
    <w:uiPriority w:val="99"/>
    <w:rsid w:val="004400FA"/>
    <w:pPr>
      <w:autoSpaceDE w:val="0"/>
      <w:autoSpaceDN w:val="0"/>
      <w:adjustRightInd w:val="0"/>
      <w:spacing w:after="0" w:line="221" w:lineRule="atLeast"/>
    </w:pPr>
    <w:rPr>
      <w:rFonts w:ascii="Adobe Caslon Pro" w:hAnsi="Adobe Caslon Pro"/>
      <w:sz w:val="24"/>
      <w:szCs w:val="24"/>
    </w:rPr>
  </w:style>
  <w:style w:type="paragraph" w:customStyle="1" w:styleId="paraf">
    <w:name w:val="paraf"/>
    <w:basedOn w:val="Normal"/>
    <w:rsid w:val="004400F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TableNormal"/>
    <w:uiPriority w:val="59"/>
    <w:rsid w:val="004400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5Koyu-Vurgu61">
    <w:name w:val="Kılavuz Tablo 5 Koyu - Vurgu 61"/>
    <w:basedOn w:val="TableNormal"/>
    <w:uiPriority w:val="50"/>
    <w:rsid w:val="004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NoSpacing">
    <w:name w:val="No Spacing"/>
    <w:link w:val="NoSpacingChar"/>
    <w:uiPriority w:val="1"/>
    <w:qFormat/>
    <w:rsid w:val="004400FA"/>
    <w:pPr>
      <w:spacing w:after="0" w:line="240" w:lineRule="auto"/>
    </w:pPr>
    <w:rPr>
      <w:rFonts w:ascii="Times New Roman" w:eastAsia="Times New Roman" w:hAnsi="Times New Roman" w:cs="Times New Roman"/>
      <w:sz w:val="24"/>
      <w:szCs w:val="24"/>
      <w:lang w:eastAsia="tr-TR"/>
    </w:rPr>
  </w:style>
  <w:style w:type="character" w:customStyle="1" w:styleId="NoSpacingChar">
    <w:name w:val="No Spacing Char"/>
    <w:basedOn w:val="DefaultParagraphFont"/>
    <w:link w:val="NoSpacing"/>
    <w:uiPriority w:val="1"/>
    <w:rsid w:val="004400FA"/>
    <w:rPr>
      <w:rFonts w:ascii="Times New Roman" w:eastAsia="Times New Roman" w:hAnsi="Times New Roman" w:cs="Times New Roman"/>
      <w:sz w:val="24"/>
      <w:szCs w:val="24"/>
      <w:lang w:eastAsia="tr-TR"/>
    </w:rPr>
  </w:style>
  <w:style w:type="table" w:customStyle="1" w:styleId="TabloKlavuzu2">
    <w:name w:val="Tablo Kılavuzu2"/>
    <w:basedOn w:val="TableNormal"/>
    <w:next w:val="TableGrid"/>
    <w:uiPriority w:val="59"/>
    <w:rsid w:val="004400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4400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59"/>
    <w:rsid w:val="004400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59"/>
    <w:rsid w:val="004400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59"/>
    <w:rsid w:val="004400F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4400FA"/>
    <w:rPr>
      <w:rFonts w:ascii="Tahoma" w:hAnsi="Tahoma" w:cs="Tahoma"/>
      <w:sz w:val="16"/>
      <w:szCs w:val="16"/>
    </w:rPr>
  </w:style>
  <w:style w:type="paragraph" w:styleId="BalloonText">
    <w:name w:val="Balloon Text"/>
    <w:basedOn w:val="Normal"/>
    <w:link w:val="BalloonTextChar"/>
    <w:uiPriority w:val="99"/>
    <w:semiHidden/>
    <w:unhideWhenUsed/>
    <w:rsid w:val="004400FA"/>
    <w:pPr>
      <w:spacing w:after="0" w:line="240" w:lineRule="auto"/>
    </w:pPr>
    <w:rPr>
      <w:rFonts w:ascii="Tahoma" w:hAnsi="Tahoma" w:cs="Tahoma"/>
      <w:sz w:val="16"/>
      <w:szCs w:val="16"/>
    </w:rPr>
  </w:style>
  <w:style w:type="table" w:customStyle="1" w:styleId="ListeTablo1Ak-Vurgu11">
    <w:name w:val="Liste Tablo 1 Açık - Vurgu 11"/>
    <w:basedOn w:val="TableNormal"/>
    <w:uiPriority w:val="46"/>
    <w:rsid w:val="004400F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11">
    <w:name w:val="Liste Tablo 2 - Vurgu 11"/>
    <w:basedOn w:val="TableNormal"/>
    <w:uiPriority w:val="47"/>
    <w:rsid w:val="004400F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11">
    <w:name w:val="Kılavuz Tablo 2 - Vurgu 11"/>
    <w:basedOn w:val="TableNormal"/>
    <w:uiPriority w:val="47"/>
    <w:rsid w:val="004400F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11">
    <w:name w:val="Kılavuz Tablo 6 Renkli - Vurgu 11"/>
    <w:basedOn w:val="TableNormal"/>
    <w:uiPriority w:val="51"/>
    <w:rsid w:val="004400F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4400FA"/>
    <w:rPr>
      <w:color w:val="0000FF" w:themeColor="hyperlink"/>
      <w:u w:val="single"/>
    </w:rPr>
  </w:style>
  <w:style w:type="paragraph" w:styleId="TOC1">
    <w:name w:val="toc 1"/>
    <w:basedOn w:val="Normal"/>
    <w:next w:val="Normal"/>
    <w:autoRedefine/>
    <w:uiPriority w:val="39"/>
    <w:unhideWhenUsed/>
    <w:rsid w:val="004400FA"/>
    <w:pPr>
      <w:spacing w:after="100"/>
    </w:pPr>
  </w:style>
  <w:style w:type="paragraph" w:styleId="TOC2">
    <w:name w:val="toc 2"/>
    <w:basedOn w:val="Normal"/>
    <w:next w:val="Normal"/>
    <w:autoRedefine/>
    <w:uiPriority w:val="39"/>
    <w:unhideWhenUsed/>
    <w:rsid w:val="004400FA"/>
    <w:pPr>
      <w:tabs>
        <w:tab w:val="right" w:pos="8919"/>
      </w:tabs>
      <w:spacing w:after="100"/>
      <w:ind w:left="220"/>
    </w:pPr>
  </w:style>
  <w:style w:type="paragraph" w:styleId="TOC3">
    <w:name w:val="toc 3"/>
    <w:basedOn w:val="Normal"/>
    <w:next w:val="Normal"/>
    <w:autoRedefine/>
    <w:uiPriority w:val="39"/>
    <w:unhideWhenUsed/>
    <w:rsid w:val="004400FA"/>
    <w:pPr>
      <w:spacing w:after="100"/>
      <w:ind w:left="440"/>
    </w:pPr>
  </w:style>
  <w:style w:type="paragraph" w:styleId="TOC4">
    <w:name w:val="toc 4"/>
    <w:basedOn w:val="Normal"/>
    <w:next w:val="Normal"/>
    <w:autoRedefine/>
    <w:uiPriority w:val="39"/>
    <w:unhideWhenUsed/>
    <w:rsid w:val="004400FA"/>
    <w:pPr>
      <w:spacing w:after="100"/>
      <w:ind w:left="660"/>
    </w:pPr>
  </w:style>
  <w:style w:type="table" w:customStyle="1" w:styleId="KlavuzTablo5Koyu-Vurgu11">
    <w:name w:val="Kılavuz Tablo 5 Koyu - Vurgu 11"/>
    <w:basedOn w:val="TableNormal"/>
    <w:uiPriority w:val="50"/>
    <w:rsid w:val="004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List-Accent4">
    <w:name w:val="Light List Accent 4"/>
    <w:basedOn w:val="TableNormal"/>
    <w:uiPriority w:val="61"/>
    <w:rsid w:val="004400F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1">
    <w:name w:val="Medium Shading 1 Accent 1"/>
    <w:basedOn w:val="TableNormal"/>
    <w:uiPriority w:val="63"/>
    <w:rsid w:val="004400F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4400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00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00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00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00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400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5">
    <w:name w:val="Medium Grid 3 Accent 5"/>
    <w:basedOn w:val="TableNormal"/>
    <w:uiPriority w:val="69"/>
    <w:rsid w:val="004400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5">
    <w:name w:val="Light List Accent 5"/>
    <w:basedOn w:val="TableNormal"/>
    <w:uiPriority w:val="61"/>
    <w:rsid w:val="004400F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List-Accent3">
    <w:name w:val="Colorful List Accent 3"/>
    <w:basedOn w:val="TableNormal"/>
    <w:uiPriority w:val="72"/>
    <w:rsid w:val="004400F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400F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400F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400F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Shading1-Accent5">
    <w:name w:val="Medium Shading 1 Accent 5"/>
    <w:basedOn w:val="TableNormal"/>
    <w:uiPriority w:val="63"/>
    <w:rsid w:val="004400F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4400F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Grid-Accent2">
    <w:name w:val="Colorful Grid Accent 2"/>
    <w:basedOn w:val="TableNormal"/>
    <w:uiPriority w:val="73"/>
    <w:rsid w:val="004400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4400F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Grid-Accent5">
    <w:name w:val="Colorful Grid Accent 5"/>
    <w:basedOn w:val="TableNormal"/>
    <w:uiPriority w:val="73"/>
    <w:rsid w:val="004400F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Grid-Accent5">
    <w:name w:val="Light Grid Accent 5"/>
    <w:basedOn w:val="TableNormal"/>
    <w:uiPriority w:val="62"/>
    <w:rsid w:val="004400F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3-Accent1">
    <w:name w:val="Medium Grid 3 Accent 1"/>
    <w:basedOn w:val="TableNormal"/>
    <w:uiPriority w:val="69"/>
    <w:rsid w:val="004400F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odytext2">
    <w:name w:val="Body text (2)_"/>
    <w:basedOn w:val="DefaultParagraphFont"/>
    <w:link w:val="Bodytext20"/>
    <w:rsid w:val="004400FA"/>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4400FA"/>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2Calibri65ptBold">
    <w:name w:val="Body text (2) + Calibri;6.5 pt;Bold"/>
    <w:basedOn w:val="Bodytext2"/>
    <w:rsid w:val="004400FA"/>
    <w:rPr>
      <w:rFonts w:ascii="Calibri" w:eastAsia="Calibri" w:hAnsi="Calibri" w:cs="Calibri"/>
      <w:b/>
      <w:bCs/>
      <w:color w:val="000000"/>
      <w:spacing w:val="0"/>
      <w:w w:val="100"/>
      <w:position w:val="0"/>
      <w:sz w:val="13"/>
      <w:szCs w:val="13"/>
      <w:shd w:val="clear" w:color="auto" w:fill="FFFFFF"/>
      <w:lang w:val="tr-TR" w:eastAsia="tr-TR" w:bidi="tr-TR"/>
    </w:rPr>
  </w:style>
  <w:style w:type="character" w:customStyle="1" w:styleId="Bodytext2Calibri5ptBold">
    <w:name w:val="Body text (2) + Calibri;5 pt;Bold"/>
    <w:basedOn w:val="Bodytext2"/>
    <w:rsid w:val="004400FA"/>
    <w:rPr>
      <w:rFonts w:ascii="Calibri" w:eastAsia="Calibri" w:hAnsi="Calibri" w:cs="Calibri"/>
      <w:b/>
      <w:bCs/>
      <w:color w:val="000000"/>
      <w:spacing w:val="0"/>
      <w:w w:val="100"/>
      <w:position w:val="0"/>
      <w:sz w:val="10"/>
      <w:szCs w:val="10"/>
      <w:shd w:val="clear" w:color="auto" w:fill="FFFFFF"/>
      <w:lang w:val="tr-TR" w:eastAsia="tr-TR" w:bidi="tr-TR"/>
    </w:rPr>
  </w:style>
  <w:style w:type="character" w:customStyle="1" w:styleId="Bodytext25pt">
    <w:name w:val="Body text (2) + 5 pt"/>
    <w:basedOn w:val="Bodytext2"/>
    <w:rsid w:val="004400FA"/>
    <w:rPr>
      <w:rFonts w:ascii="Times New Roman" w:eastAsia="Times New Roman" w:hAnsi="Times New Roman" w:cs="Times New Roman"/>
      <w:color w:val="000000"/>
      <w:spacing w:val="0"/>
      <w:w w:val="100"/>
      <w:position w:val="0"/>
      <w:sz w:val="10"/>
      <w:szCs w:val="10"/>
      <w:shd w:val="clear" w:color="auto" w:fill="FFFFFF"/>
      <w:lang w:val="tr-TR" w:eastAsia="tr-TR" w:bidi="tr-TR"/>
    </w:rPr>
  </w:style>
  <w:style w:type="paragraph" w:styleId="Caption">
    <w:name w:val="caption"/>
    <w:basedOn w:val="Normal"/>
    <w:next w:val="Normal"/>
    <w:uiPriority w:val="35"/>
    <w:unhideWhenUsed/>
    <w:qFormat/>
    <w:rsid w:val="004400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400FA"/>
    <w:pPr>
      <w:spacing w:after="0"/>
      <w:ind w:left="440" w:hanging="440"/>
    </w:pPr>
    <w:rPr>
      <w:smallCaps/>
      <w:sz w:val="20"/>
      <w:szCs w:val="20"/>
    </w:rPr>
  </w:style>
  <w:style w:type="table" w:customStyle="1" w:styleId="KlavuzTablo5Koyu-Vurgu12">
    <w:name w:val="Kılavuz Tablo 5 Koyu - Vurgu 12"/>
    <w:basedOn w:val="TableNormal"/>
    <w:uiPriority w:val="50"/>
    <w:rsid w:val="004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13">
    <w:name w:val="Kılavuz Tablo 5 Koyu - Vurgu 13"/>
    <w:basedOn w:val="TableNormal"/>
    <w:uiPriority w:val="50"/>
    <w:rsid w:val="004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1"/>
    <w:qFormat/>
    <w:rsid w:val="004400FA"/>
    <w:pPr>
      <w:widowControl w:val="0"/>
      <w:autoSpaceDE w:val="0"/>
      <w:autoSpaceDN w:val="0"/>
      <w:spacing w:before="19" w:after="0" w:line="240" w:lineRule="auto"/>
      <w:ind w:left="5345" w:right="5331"/>
      <w:jc w:val="center"/>
    </w:pPr>
    <w:rPr>
      <w:rFonts w:ascii="Arial" w:eastAsia="Arial" w:hAnsi="Arial" w:cs="Arial"/>
      <w:sz w:val="15"/>
      <w:szCs w:val="15"/>
      <w:lang w:eastAsia="tr-TR" w:bidi="tr-TR"/>
    </w:rPr>
  </w:style>
  <w:style w:type="character" w:customStyle="1" w:styleId="BodyTextChar">
    <w:name w:val="Body Text Char"/>
    <w:basedOn w:val="DefaultParagraphFont"/>
    <w:link w:val="BodyText"/>
    <w:uiPriority w:val="1"/>
    <w:rsid w:val="004400FA"/>
    <w:rPr>
      <w:rFonts w:ascii="Arial" w:eastAsia="Arial" w:hAnsi="Arial" w:cs="Arial"/>
      <w:sz w:val="15"/>
      <w:szCs w:val="15"/>
      <w:lang w:eastAsia="tr-TR" w:bidi="tr-TR"/>
    </w:rPr>
  </w:style>
  <w:style w:type="table" w:customStyle="1" w:styleId="KlavuzuTablo4-Vurgu21">
    <w:name w:val="Kılavuzu Tablo 4 - Vurgu 21"/>
    <w:basedOn w:val="TableNormal"/>
    <w:uiPriority w:val="49"/>
    <w:rsid w:val="004400F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5Koyu-Vurgu51">
    <w:name w:val="Kılavuz Tablo 5 Koyu - Vurgu 51"/>
    <w:basedOn w:val="TableNormal"/>
    <w:uiPriority w:val="50"/>
    <w:rsid w:val="004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21">
    <w:name w:val="Kılavuz Tablo 5 Koyu - Vurgu 21"/>
    <w:basedOn w:val="TableNormal"/>
    <w:uiPriority w:val="50"/>
    <w:rsid w:val="004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uTablo4-Vurgu22">
    <w:name w:val="Kılavuzu Tablo 4 - Vurgu 22"/>
    <w:basedOn w:val="TableNormal"/>
    <w:uiPriority w:val="49"/>
    <w:rsid w:val="004400F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MediumShading1-Accent2">
    <w:name w:val="Medium Shading 1 Accent 2"/>
    <w:basedOn w:val="TableNormal"/>
    <w:uiPriority w:val="63"/>
    <w:rsid w:val="004400F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B49C-2CE9-4B7A-B80C-BC04F7A9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3129</Words>
  <Characters>17838</Characters>
  <Application>Microsoft Office Word</Application>
  <DocSecurity>0</DocSecurity>
  <Lines>148</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ryakıncı</dc:creator>
  <cp:lastModifiedBy>Emine Serap Sarıcan</cp:lastModifiedBy>
  <cp:revision>5</cp:revision>
  <cp:lastPrinted>2020-06-23T06:14:00Z</cp:lastPrinted>
  <dcterms:created xsi:type="dcterms:W3CDTF">2022-08-05T06:35:00Z</dcterms:created>
  <dcterms:modified xsi:type="dcterms:W3CDTF">2022-08-05T08:02:00Z</dcterms:modified>
</cp:coreProperties>
</file>